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EAA6" w14:textId="77777777" w:rsidR="009B6F4A" w:rsidRPr="009B6F4A" w:rsidRDefault="009B6F4A" w:rsidP="009B6F4A">
      <w:pPr>
        <w:pageBreakBefore/>
        <w:ind w:left="1701" w:hanging="1701"/>
        <w:jc w:val="left"/>
        <w:rPr>
          <w:rFonts w:eastAsia="Times New Roman"/>
          <w:b/>
          <w:bCs/>
          <w:lang w:eastAsia="hu-HU"/>
        </w:rPr>
      </w:pPr>
    </w:p>
    <w:p w14:paraId="2AF8A179" w14:textId="77777777" w:rsidR="009B6F4A" w:rsidRPr="009B6F4A" w:rsidRDefault="009B6F4A" w:rsidP="009B6F4A">
      <w:pPr>
        <w:keepNext/>
        <w:spacing w:after="60"/>
        <w:jc w:val="left"/>
        <w:outlineLvl w:val="1"/>
        <w:rPr>
          <w:rFonts w:eastAsia="Times New Roman"/>
          <w:b/>
          <w:iCs/>
          <w:smallCaps/>
          <w:lang w:eastAsia="hu-HU"/>
        </w:rPr>
      </w:pPr>
      <w:bookmarkStart w:id="0" w:name="_Toc436221503"/>
      <w:bookmarkStart w:id="1" w:name="_Toc436295116"/>
      <w:bookmarkStart w:id="2" w:name="_Toc449537460"/>
      <w:r w:rsidRPr="009B6F4A">
        <w:rPr>
          <w:rFonts w:eastAsia="Times New Roman"/>
          <w:b/>
          <w:iCs/>
          <w:smallCaps/>
          <w:lang w:eastAsia="hu-HU"/>
        </w:rPr>
        <w:t>6.</w:t>
      </w:r>
      <w:r w:rsidR="003E7C3F">
        <w:rPr>
          <w:rFonts w:eastAsia="Times New Roman"/>
          <w:b/>
          <w:iCs/>
          <w:smallCaps/>
          <w:lang w:eastAsia="hu-HU"/>
        </w:rPr>
        <w:t>4</w:t>
      </w:r>
      <w:r w:rsidRPr="009B6F4A">
        <w:rPr>
          <w:rFonts w:eastAsia="Times New Roman"/>
          <w:b/>
          <w:iCs/>
          <w:smallCaps/>
          <w:lang w:eastAsia="hu-HU"/>
        </w:rPr>
        <w:t>.</w:t>
      </w:r>
      <w:r w:rsidRPr="009B6F4A">
        <w:rPr>
          <w:rFonts w:eastAsia="Times New Roman"/>
          <w:b/>
          <w:iCs/>
          <w:smallCaps/>
          <w:lang w:eastAsia="hu-HU"/>
        </w:rPr>
        <w:tab/>
        <w:t>a folyamatba épített és vezetői ellenőrzés eszközei, módszerei, típusai</w:t>
      </w:r>
      <w:bookmarkEnd w:id="0"/>
      <w:bookmarkEnd w:id="1"/>
      <w:bookmarkEnd w:id="2"/>
    </w:p>
    <w:p w14:paraId="1F575728" w14:textId="77777777" w:rsidR="009B6F4A" w:rsidRDefault="009B6F4A" w:rsidP="009B6F4A">
      <w:pPr>
        <w:ind w:left="1701" w:hanging="1701"/>
        <w:jc w:val="left"/>
        <w:rPr>
          <w:rFonts w:eastAsia="Times New Roman"/>
          <w:b/>
          <w:bCs/>
          <w:lang w:eastAsia="hu-HU"/>
        </w:rPr>
      </w:pPr>
    </w:p>
    <w:p w14:paraId="74B755D8" w14:textId="77777777" w:rsidR="006A7D6F" w:rsidRPr="009B6F4A" w:rsidRDefault="006A7D6F" w:rsidP="009B6F4A">
      <w:pPr>
        <w:ind w:left="1701" w:hanging="1701"/>
        <w:jc w:val="left"/>
        <w:rPr>
          <w:rFonts w:eastAsia="Times New Roman"/>
          <w:b/>
          <w:bCs/>
          <w:lang w:eastAsia="hu-HU"/>
        </w:rPr>
      </w:pPr>
    </w:p>
    <w:p w14:paraId="38654824" w14:textId="77777777" w:rsidR="009B6F4A" w:rsidRPr="009B6F4A" w:rsidRDefault="009B6F4A" w:rsidP="006A7D6F">
      <w:pPr>
        <w:ind w:left="1701" w:hanging="1701"/>
        <w:jc w:val="left"/>
        <w:rPr>
          <w:rFonts w:eastAsia="Times New Roman"/>
          <w:b/>
          <w:bCs/>
          <w:lang w:eastAsia="hu-HU"/>
        </w:rPr>
      </w:pPr>
      <w:r w:rsidRPr="009B6F4A">
        <w:rPr>
          <w:rFonts w:eastAsia="Times New Roman"/>
          <w:b/>
          <w:bCs/>
          <w:lang w:eastAsia="hu-HU"/>
        </w:rPr>
        <w:t xml:space="preserve">Jelmagyarázat: </w:t>
      </w:r>
      <w:r w:rsidRPr="009B6F4A">
        <w:rPr>
          <w:rFonts w:eastAsia="Times New Roman"/>
          <w:b/>
          <w:bCs/>
          <w:lang w:eastAsia="hu-HU"/>
        </w:rPr>
        <w:tab/>
        <w:t>n.é</w:t>
      </w:r>
      <w:r w:rsidRPr="009B6F4A">
        <w:rPr>
          <w:rFonts w:eastAsia="Times New Roman"/>
          <w:lang w:eastAsia="hu-HU"/>
        </w:rPr>
        <w:t>: nem értelmezhető</w:t>
      </w:r>
    </w:p>
    <w:p w14:paraId="208D4C8B" w14:textId="77777777" w:rsidR="009B6F4A" w:rsidRPr="009B6F4A" w:rsidRDefault="009B6F4A" w:rsidP="009B6F4A">
      <w:pPr>
        <w:ind w:left="1701" w:hanging="1701"/>
        <w:jc w:val="left"/>
        <w:rPr>
          <w:rFonts w:eastAsia="Times New Roman"/>
          <w:lang w:eastAsia="hu-HU"/>
        </w:rPr>
      </w:pPr>
    </w:p>
    <w:p w14:paraId="67BE4490" w14:textId="77777777" w:rsidR="009B6F4A" w:rsidRPr="009B6F4A" w:rsidRDefault="009B6F4A" w:rsidP="009B6F4A">
      <w:pPr>
        <w:keepLines/>
        <w:outlineLvl w:val="2"/>
        <w:rPr>
          <w:rFonts w:ascii="Times New Roman félkövér" w:eastAsia="Times New Roman" w:hAnsi="Times New Roman félkövér" w:cs="Times New Roman félkövér"/>
          <w:b/>
          <w:bCs/>
          <w:lang w:eastAsia="hu-HU"/>
        </w:rPr>
      </w:pPr>
      <w:bookmarkStart w:id="3" w:name="_Toc449537461"/>
      <w:bookmarkStart w:id="4" w:name="_Toc436055482"/>
      <w:bookmarkStart w:id="5" w:name="_Toc436295117"/>
      <w:r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6.</w:t>
      </w:r>
      <w:r w:rsidR="003E7C3F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4</w:t>
      </w:r>
      <w:r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.1.</w:t>
      </w:r>
      <w:bookmarkEnd w:id="3"/>
      <w:r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ab/>
      </w:r>
      <w:bookmarkEnd w:id="4"/>
      <w:bookmarkEnd w:id="5"/>
      <w:r w:rsidR="00805B4C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Gazdasági folyamatok</w:t>
      </w:r>
    </w:p>
    <w:p w14:paraId="095940E0" w14:textId="77777777" w:rsidR="009B6F4A" w:rsidRPr="009B6F4A" w:rsidRDefault="009B6F4A" w:rsidP="009B6F4A">
      <w:pPr>
        <w:ind w:left="1701" w:hanging="1701"/>
        <w:jc w:val="left"/>
        <w:rPr>
          <w:rFonts w:eastAsia="Times New Roman"/>
          <w:lang w:eastAsia="hu-HU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60"/>
        <w:gridCol w:w="2160"/>
        <w:gridCol w:w="1657"/>
        <w:gridCol w:w="1701"/>
        <w:gridCol w:w="1862"/>
        <w:gridCol w:w="1887"/>
        <w:gridCol w:w="1417"/>
        <w:gridCol w:w="1843"/>
      </w:tblGrid>
      <w:tr w:rsidR="009B6F4A" w:rsidRPr="009B6F4A" w14:paraId="6F549478" w14:textId="77777777" w:rsidTr="00B348E8">
        <w:trPr>
          <w:trHeight w:val="992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01A8ED1" w14:textId="77777777" w:rsidR="009B6F4A" w:rsidRPr="009B6F4A" w:rsidRDefault="009B6F4A" w:rsidP="009B6F4A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55E5BFAA" w14:textId="77777777" w:rsidR="009B6F4A" w:rsidRPr="009B6F4A" w:rsidRDefault="009B6F4A" w:rsidP="009B6F4A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F6D17E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A folyamat lépései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CFCED4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Előkészítés lépései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3E5EC1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Feladatgazda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C5CD61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Ellenőrző</w:t>
            </w: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64F614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Ellenőrzés módja (beszámoltatás, egyeztetés, jóváhagyás)</w:t>
            </w:r>
          </w:p>
        </w:tc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413037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E36461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Jóváhagyás módja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8EB222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Folyamat eredményeként keletkezett dokumentum</w:t>
            </w:r>
          </w:p>
        </w:tc>
      </w:tr>
      <w:tr w:rsidR="00805B4C" w:rsidRPr="00805B4C" w14:paraId="49F2C7E1" w14:textId="77777777" w:rsidTr="00B348E8">
        <w:trPr>
          <w:trHeight w:val="807"/>
        </w:trPr>
        <w:tc>
          <w:tcPr>
            <w:tcW w:w="468" w:type="dxa"/>
          </w:tcPr>
          <w:p w14:paraId="1AD0C2CC" w14:textId="77777777" w:rsidR="00805B4C" w:rsidRPr="003124FB" w:rsidRDefault="00805B4C" w:rsidP="00DB1745">
            <w:pPr>
              <w:rPr>
                <w:b/>
                <w:sz w:val="22"/>
                <w:szCs w:val="22"/>
              </w:rPr>
            </w:pPr>
            <w:r w:rsidRPr="003124F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60" w:type="dxa"/>
          </w:tcPr>
          <w:p w14:paraId="55CDC1AF" w14:textId="77777777" w:rsidR="00805B4C" w:rsidRPr="00805B4C" w:rsidRDefault="00805B4C" w:rsidP="00DB1745">
            <w:pPr>
              <w:rPr>
                <w:b/>
                <w:sz w:val="22"/>
                <w:szCs w:val="22"/>
              </w:rPr>
            </w:pPr>
            <w:r w:rsidRPr="00805B4C">
              <w:rPr>
                <w:b/>
                <w:sz w:val="22"/>
                <w:szCs w:val="22"/>
              </w:rPr>
              <w:t>Beszerzés</w:t>
            </w:r>
          </w:p>
        </w:tc>
        <w:tc>
          <w:tcPr>
            <w:tcW w:w="2160" w:type="dxa"/>
          </w:tcPr>
          <w:p w14:paraId="518C2B8B" w14:textId="7ECD62C1" w:rsidR="00805B4C" w:rsidRPr="00805B4C" w:rsidRDefault="00805B4C" w:rsidP="00AC4D8E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Részletes lépései az az érvényben lévő egyetemi szabályzatok alapján</w:t>
            </w:r>
          </w:p>
        </w:tc>
        <w:tc>
          <w:tcPr>
            <w:tcW w:w="1657" w:type="dxa"/>
          </w:tcPr>
          <w:p w14:paraId="096F4C97" w14:textId="0292B0C2" w:rsidR="00805B4C" w:rsidRPr="00805B4C" w:rsidRDefault="00805B4C" w:rsidP="00AC4D8E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 xml:space="preserve">gazdasági </w:t>
            </w:r>
            <w:r w:rsidR="00AC4D8E">
              <w:rPr>
                <w:sz w:val="22"/>
                <w:szCs w:val="22"/>
              </w:rPr>
              <w:t>munkatárs</w:t>
            </w:r>
            <w:r w:rsidR="00183E25">
              <w:rPr>
                <w:sz w:val="22"/>
                <w:szCs w:val="22"/>
              </w:rPr>
              <w:t>ak</w:t>
            </w:r>
          </w:p>
        </w:tc>
        <w:tc>
          <w:tcPr>
            <w:tcW w:w="1701" w:type="dxa"/>
          </w:tcPr>
          <w:p w14:paraId="0DD9EF36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ellenjegyző</w:t>
            </w:r>
          </w:p>
        </w:tc>
        <w:tc>
          <w:tcPr>
            <w:tcW w:w="1862" w:type="dxa"/>
          </w:tcPr>
          <w:p w14:paraId="7CBAA07D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jóváhagyás</w:t>
            </w:r>
          </w:p>
        </w:tc>
        <w:tc>
          <w:tcPr>
            <w:tcW w:w="1887" w:type="dxa"/>
          </w:tcPr>
          <w:p w14:paraId="1EABCC41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kötelezettség-vállaló</w:t>
            </w:r>
          </w:p>
        </w:tc>
        <w:tc>
          <w:tcPr>
            <w:tcW w:w="1417" w:type="dxa"/>
          </w:tcPr>
          <w:p w14:paraId="3FC7A25E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aláírás</w:t>
            </w:r>
          </w:p>
        </w:tc>
        <w:tc>
          <w:tcPr>
            <w:tcW w:w="1843" w:type="dxa"/>
          </w:tcPr>
          <w:p w14:paraId="68ACD84C" w14:textId="169C6D78" w:rsidR="00805B4C" w:rsidRPr="00805B4C" w:rsidRDefault="00183E25" w:rsidP="00D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BML, </w:t>
            </w:r>
            <w:r w:rsidR="00805B4C" w:rsidRPr="00805B4C">
              <w:rPr>
                <w:sz w:val="22"/>
                <w:szCs w:val="22"/>
              </w:rPr>
              <w:t>megrendelési dokumentáció, SAP dokumentumok</w:t>
            </w:r>
          </w:p>
        </w:tc>
      </w:tr>
      <w:tr w:rsidR="00805B4C" w:rsidRPr="00805B4C" w14:paraId="3CD01D37" w14:textId="77777777" w:rsidTr="00B348E8">
        <w:trPr>
          <w:trHeight w:val="807"/>
        </w:trPr>
        <w:tc>
          <w:tcPr>
            <w:tcW w:w="468" w:type="dxa"/>
          </w:tcPr>
          <w:p w14:paraId="01EAEEA4" w14:textId="77777777" w:rsidR="00805B4C" w:rsidRPr="003124FB" w:rsidRDefault="00805B4C" w:rsidP="00DB1745">
            <w:pPr>
              <w:rPr>
                <w:b/>
                <w:sz w:val="22"/>
                <w:szCs w:val="22"/>
              </w:rPr>
            </w:pPr>
            <w:r w:rsidRPr="003124F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60" w:type="dxa"/>
          </w:tcPr>
          <w:p w14:paraId="2CD1AC45" w14:textId="0DD070E9" w:rsidR="00805B4C" w:rsidRPr="00805B4C" w:rsidRDefault="00805B4C" w:rsidP="00DB1745">
            <w:pPr>
              <w:rPr>
                <w:b/>
                <w:sz w:val="22"/>
                <w:szCs w:val="22"/>
              </w:rPr>
            </w:pPr>
            <w:r w:rsidRPr="00805B4C">
              <w:rPr>
                <w:b/>
                <w:sz w:val="22"/>
                <w:szCs w:val="22"/>
              </w:rPr>
              <w:t>Leltár</w:t>
            </w:r>
            <w:r w:rsidR="005C012D">
              <w:rPr>
                <w:b/>
                <w:sz w:val="22"/>
                <w:szCs w:val="22"/>
              </w:rPr>
              <w:t>, Önrovancs</w:t>
            </w:r>
          </w:p>
        </w:tc>
        <w:tc>
          <w:tcPr>
            <w:tcW w:w="2160" w:type="dxa"/>
          </w:tcPr>
          <w:p w14:paraId="02CAB0BC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Leltározási és Leltárkezelési Szabályzat alapján</w:t>
            </w:r>
          </w:p>
        </w:tc>
        <w:tc>
          <w:tcPr>
            <w:tcW w:w="1657" w:type="dxa"/>
          </w:tcPr>
          <w:p w14:paraId="34EAC25D" w14:textId="0FC2D8F6" w:rsidR="00805B4C" w:rsidRPr="00805B4C" w:rsidRDefault="005C012D" w:rsidP="00B9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munkatárs</w:t>
            </w:r>
          </w:p>
        </w:tc>
        <w:tc>
          <w:tcPr>
            <w:tcW w:w="1701" w:type="dxa"/>
          </w:tcPr>
          <w:p w14:paraId="2D2F27C1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leltárellenőr</w:t>
            </w:r>
          </w:p>
        </w:tc>
        <w:tc>
          <w:tcPr>
            <w:tcW w:w="1862" w:type="dxa"/>
          </w:tcPr>
          <w:p w14:paraId="0514E9EA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helyszíni ellenőrzés, dokumentum alapú ellenőrzés</w:t>
            </w:r>
          </w:p>
        </w:tc>
        <w:tc>
          <w:tcPr>
            <w:tcW w:w="1887" w:type="dxa"/>
          </w:tcPr>
          <w:p w14:paraId="0E5E5E79" w14:textId="5093B594" w:rsidR="00805B4C" w:rsidRPr="00805B4C" w:rsidRDefault="00805B4C" w:rsidP="00A52DA9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 xml:space="preserve">felelős számadó, leltárellenőr, </w:t>
            </w:r>
            <w:r w:rsidR="00BC34D4">
              <w:rPr>
                <w:sz w:val="22"/>
                <w:szCs w:val="22"/>
              </w:rPr>
              <w:t>NET</w:t>
            </w:r>
            <w:r w:rsidR="00A52DA9" w:rsidRPr="00805B4C">
              <w:rPr>
                <w:sz w:val="22"/>
                <w:szCs w:val="22"/>
              </w:rPr>
              <w:t xml:space="preserve"> </w:t>
            </w:r>
            <w:r w:rsidRPr="00805B4C">
              <w:rPr>
                <w:sz w:val="22"/>
                <w:szCs w:val="22"/>
              </w:rPr>
              <w:t>igazgató</w:t>
            </w:r>
            <w:r w:rsidR="00BC34D4">
              <w:rPr>
                <w:sz w:val="22"/>
                <w:szCs w:val="22"/>
              </w:rPr>
              <w:t>helyettes</w:t>
            </w:r>
          </w:p>
        </w:tc>
        <w:tc>
          <w:tcPr>
            <w:tcW w:w="1417" w:type="dxa"/>
          </w:tcPr>
          <w:p w14:paraId="555AFEBB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aláírás</w:t>
            </w:r>
          </w:p>
        </w:tc>
        <w:tc>
          <w:tcPr>
            <w:tcW w:w="1843" w:type="dxa"/>
          </w:tcPr>
          <w:p w14:paraId="1EEB1D4F" w14:textId="636E2819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leltárbizonylat</w:t>
            </w:r>
            <w:r w:rsidR="005C012D">
              <w:rPr>
                <w:sz w:val="22"/>
                <w:szCs w:val="22"/>
              </w:rPr>
              <w:t>, önrovancs jelentés</w:t>
            </w:r>
          </w:p>
        </w:tc>
      </w:tr>
      <w:tr w:rsidR="00805B4C" w:rsidRPr="009B6F4A" w14:paraId="3F5449E6" w14:textId="77777777" w:rsidTr="00B94CAC">
        <w:trPr>
          <w:trHeight w:val="807"/>
        </w:trPr>
        <w:tc>
          <w:tcPr>
            <w:tcW w:w="468" w:type="dxa"/>
            <w:tcBorders>
              <w:bottom w:val="single" w:sz="4" w:space="0" w:color="auto"/>
            </w:tcBorders>
          </w:tcPr>
          <w:p w14:paraId="16FDA5B1" w14:textId="77777777" w:rsidR="00805B4C" w:rsidRPr="003124FB" w:rsidRDefault="00805B4C" w:rsidP="00DB1745">
            <w:pPr>
              <w:rPr>
                <w:b/>
                <w:sz w:val="22"/>
                <w:szCs w:val="22"/>
              </w:rPr>
            </w:pPr>
            <w:r w:rsidRPr="003124F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1BCA418F" w14:textId="77777777" w:rsidR="00805B4C" w:rsidRPr="00805B4C" w:rsidRDefault="00805B4C" w:rsidP="00DB1745">
            <w:pPr>
              <w:rPr>
                <w:b/>
                <w:sz w:val="22"/>
                <w:szCs w:val="22"/>
              </w:rPr>
            </w:pPr>
            <w:r w:rsidRPr="00805B4C">
              <w:rPr>
                <w:b/>
                <w:sz w:val="22"/>
                <w:szCs w:val="22"/>
              </w:rPr>
              <w:t>Pályázati elszámolás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41BEA7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Kiíró elszámolásra felkérő levele alapján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A3BCCE2" w14:textId="4DA9C3F6" w:rsidR="00805B4C" w:rsidRPr="00805B4C" w:rsidRDefault="00805B4C" w:rsidP="004659CD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 xml:space="preserve">gazdasági </w:t>
            </w:r>
            <w:r w:rsidR="004659CD">
              <w:rPr>
                <w:sz w:val="22"/>
                <w:szCs w:val="22"/>
              </w:rPr>
              <w:t>szakértő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2FC721" w14:textId="7F61A5FA" w:rsidR="00805B4C" w:rsidRPr="00805B4C" w:rsidRDefault="004659CD" w:rsidP="00DB1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igazgató, </w:t>
            </w:r>
            <w:r w:rsidR="00805B4C" w:rsidRPr="00805B4C">
              <w:rPr>
                <w:sz w:val="22"/>
                <w:szCs w:val="22"/>
              </w:rPr>
              <w:t>gazdasági vezető, projektvezető kutató</w:t>
            </w:r>
            <w:r w:rsidR="005C012D">
              <w:rPr>
                <w:sz w:val="22"/>
                <w:szCs w:val="22"/>
              </w:rPr>
              <w:t>, projektmenedzser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6AF70C56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éves, vagy projekt gazdasági beszámoló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22A126CC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projektvezető kutató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5A14C9" w14:textId="77777777" w:rsidR="00805B4C" w:rsidRPr="00805B4C" w:rsidRDefault="00805B4C" w:rsidP="00DB1745">
            <w:pPr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aláírás, feltöltés webes felületre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DC3118" w14:textId="77777777" w:rsidR="00805B4C" w:rsidRDefault="00805B4C" w:rsidP="006C2F48">
            <w:pPr>
              <w:jc w:val="left"/>
              <w:rPr>
                <w:sz w:val="22"/>
                <w:szCs w:val="22"/>
              </w:rPr>
            </w:pPr>
            <w:r w:rsidRPr="00805B4C">
              <w:rPr>
                <w:sz w:val="22"/>
                <w:szCs w:val="22"/>
              </w:rPr>
              <w:t>gazdasági beszámoló, visszaigazoló levél a kiírótól</w:t>
            </w:r>
          </w:p>
        </w:tc>
      </w:tr>
      <w:tr w:rsidR="005C012D" w:rsidRPr="009B6F4A" w14:paraId="2802F6DC" w14:textId="77777777" w:rsidTr="00A52DA9">
        <w:trPr>
          <w:trHeight w:val="807"/>
        </w:trPr>
        <w:tc>
          <w:tcPr>
            <w:tcW w:w="468" w:type="dxa"/>
            <w:shd w:val="clear" w:color="auto" w:fill="FFFFFF" w:themeFill="background1"/>
          </w:tcPr>
          <w:p w14:paraId="59EA7A65" w14:textId="34602620" w:rsidR="005C012D" w:rsidRDefault="005C012D" w:rsidP="005C0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60" w:type="dxa"/>
            <w:shd w:val="clear" w:color="auto" w:fill="FFFFFF" w:themeFill="background1"/>
          </w:tcPr>
          <w:p w14:paraId="1366622A" w14:textId="2795CAA8" w:rsidR="005C012D" w:rsidRDefault="005C012D" w:rsidP="005C0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Szabadságnyilvántartás</w:t>
            </w:r>
          </w:p>
        </w:tc>
        <w:tc>
          <w:tcPr>
            <w:tcW w:w="2160" w:type="dxa"/>
            <w:shd w:val="clear" w:color="auto" w:fill="FFFFFF" w:themeFill="background1"/>
          </w:tcPr>
          <w:p w14:paraId="59D0A732" w14:textId="31153310" w:rsidR="005C012D" w:rsidRDefault="005C012D" w:rsidP="005C012D">
            <w:pPr>
              <w:rPr>
                <w:sz w:val="22"/>
                <w:szCs w:val="22"/>
              </w:rPr>
            </w:pPr>
            <w:r w:rsidRPr="001F721D">
              <w:rPr>
                <w:sz w:val="22"/>
                <w:szCs w:val="22"/>
              </w:rPr>
              <w:t>Éves szabadságtervek leadása és elfogadása</w:t>
            </w:r>
          </w:p>
        </w:tc>
        <w:tc>
          <w:tcPr>
            <w:tcW w:w="1657" w:type="dxa"/>
            <w:shd w:val="clear" w:color="auto" w:fill="FFFFFF" w:themeFill="background1"/>
          </w:tcPr>
          <w:p w14:paraId="34AAFD03" w14:textId="6B3624DA" w:rsidR="005C012D" w:rsidRDefault="005C012D" w:rsidP="005C012D">
            <w:pPr>
              <w:rPr>
                <w:sz w:val="22"/>
                <w:szCs w:val="22"/>
              </w:rPr>
            </w:pPr>
            <w:r w:rsidRPr="001F721D">
              <w:rPr>
                <w:sz w:val="22"/>
                <w:szCs w:val="22"/>
              </w:rPr>
              <w:t>Munkatársak (saját szabadságuk vonatkozásában)</w:t>
            </w:r>
            <w:r>
              <w:rPr>
                <w:sz w:val="22"/>
                <w:szCs w:val="22"/>
              </w:rPr>
              <w:t>, titkársági szakértő</w:t>
            </w:r>
          </w:p>
        </w:tc>
        <w:tc>
          <w:tcPr>
            <w:tcW w:w="1701" w:type="dxa"/>
            <w:shd w:val="clear" w:color="auto" w:fill="FFFFFF" w:themeFill="background1"/>
          </w:tcPr>
          <w:p w14:paraId="1EB91962" w14:textId="74A248F9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862" w:type="dxa"/>
            <w:shd w:val="clear" w:color="auto" w:fill="FFFFFF" w:themeFill="background1"/>
          </w:tcPr>
          <w:p w14:paraId="3E0F8E68" w14:textId="29C6ACB1" w:rsidR="005C012D" w:rsidRDefault="005C012D" w:rsidP="005C012D">
            <w:pPr>
              <w:rPr>
                <w:sz w:val="22"/>
                <w:szCs w:val="22"/>
              </w:rPr>
            </w:pPr>
            <w:r w:rsidRPr="001F721D">
              <w:rPr>
                <w:sz w:val="22"/>
                <w:szCs w:val="22"/>
              </w:rPr>
              <w:t>Beszámoltatás</w:t>
            </w:r>
          </w:p>
        </w:tc>
        <w:tc>
          <w:tcPr>
            <w:tcW w:w="1887" w:type="dxa"/>
            <w:shd w:val="clear" w:color="auto" w:fill="FFFFFF" w:themeFill="background1"/>
          </w:tcPr>
          <w:p w14:paraId="6D3CF734" w14:textId="77777777" w:rsidR="005C012D" w:rsidRPr="001F721D" w:rsidRDefault="005C012D" w:rsidP="005C012D">
            <w:pPr>
              <w:rPr>
                <w:sz w:val="22"/>
                <w:szCs w:val="22"/>
              </w:rPr>
            </w:pPr>
            <w:r w:rsidRPr="001F721D">
              <w:rPr>
                <w:sz w:val="22"/>
                <w:szCs w:val="22"/>
              </w:rPr>
              <w:t>munkáltatói jogkört gyakorló vezető</w:t>
            </w:r>
          </w:p>
          <w:p w14:paraId="75D70265" w14:textId="77777777" w:rsidR="005C012D" w:rsidRDefault="005C012D" w:rsidP="005C012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483DBFE" w14:textId="0A2FC0F9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  <w:tc>
          <w:tcPr>
            <w:tcW w:w="1843" w:type="dxa"/>
            <w:shd w:val="clear" w:color="auto" w:fill="FFFFFF" w:themeFill="background1"/>
          </w:tcPr>
          <w:p w14:paraId="619B907D" w14:textId="5B516370" w:rsidR="005C012D" w:rsidRDefault="005C012D" w:rsidP="005C012D">
            <w:pPr>
              <w:jc w:val="left"/>
              <w:rPr>
                <w:sz w:val="22"/>
                <w:szCs w:val="22"/>
              </w:rPr>
            </w:pPr>
            <w:r w:rsidRPr="001F721D">
              <w:rPr>
                <w:sz w:val="22"/>
                <w:szCs w:val="22"/>
              </w:rPr>
              <w:t>Szabadság</w:t>
            </w:r>
            <w:r>
              <w:rPr>
                <w:sz w:val="22"/>
                <w:szCs w:val="22"/>
              </w:rPr>
              <w:t>-</w:t>
            </w:r>
            <w:r w:rsidRPr="001F721D">
              <w:rPr>
                <w:sz w:val="22"/>
                <w:szCs w:val="22"/>
              </w:rPr>
              <w:t>engedélyek, szabadság</w:t>
            </w:r>
            <w:r>
              <w:rPr>
                <w:sz w:val="22"/>
                <w:szCs w:val="22"/>
              </w:rPr>
              <w:t>-</w:t>
            </w:r>
            <w:r w:rsidRPr="001F721D">
              <w:rPr>
                <w:sz w:val="22"/>
                <w:szCs w:val="22"/>
              </w:rPr>
              <w:t>összesítő táblázat</w:t>
            </w:r>
          </w:p>
        </w:tc>
      </w:tr>
      <w:tr w:rsidR="005C012D" w:rsidRPr="009B6F4A" w14:paraId="1786A615" w14:textId="77777777" w:rsidTr="00A52DA9">
        <w:trPr>
          <w:trHeight w:val="807"/>
        </w:trPr>
        <w:tc>
          <w:tcPr>
            <w:tcW w:w="468" w:type="dxa"/>
            <w:shd w:val="clear" w:color="auto" w:fill="FFFFFF" w:themeFill="background1"/>
          </w:tcPr>
          <w:p w14:paraId="50EDFC32" w14:textId="4933B910" w:rsidR="005C012D" w:rsidRDefault="005C012D" w:rsidP="005C0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60" w:type="dxa"/>
            <w:shd w:val="clear" w:color="auto" w:fill="FFFFFF" w:themeFill="background1"/>
          </w:tcPr>
          <w:p w14:paraId="54F0DC36" w14:textId="2FF33CB6" w:rsidR="005C012D" w:rsidRDefault="005C012D" w:rsidP="005C012D">
            <w:pPr>
              <w:rPr>
                <w:b/>
                <w:sz w:val="22"/>
                <w:szCs w:val="22"/>
              </w:rPr>
            </w:pPr>
            <w:r w:rsidRPr="001F721D">
              <w:rPr>
                <w:b/>
                <w:bCs/>
                <w:sz w:val="22"/>
                <w:szCs w:val="22"/>
              </w:rPr>
              <w:t xml:space="preserve">HR tevékenységek </w:t>
            </w:r>
            <w:r w:rsidRPr="001F721D">
              <w:rPr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>munkavállalói vagy egyéb</w:t>
            </w:r>
            <w:r w:rsidRPr="001F721D">
              <w:rPr>
                <w:b/>
                <w:bCs/>
                <w:i/>
                <w:iCs/>
                <w:sz w:val="22"/>
                <w:szCs w:val="22"/>
              </w:rPr>
              <w:t xml:space="preserve"> jogviszony létesítése, kinevezés-módosítás, </w:t>
            </w:r>
            <w:r>
              <w:rPr>
                <w:b/>
                <w:bCs/>
                <w:i/>
                <w:iCs/>
                <w:sz w:val="22"/>
                <w:szCs w:val="22"/>
              </w:rPr>
              <w:t>munkavállaló</w:t>
            </w:r>
            <w:r w:rsidRPr="001F721D">
              <w:rPr>
                <w:b/>
                <w:bCs/>
                <w:i/>
                <w:iCs/>
                <w:sz w:val="22"/>
                <w:szCs w:val="22"/>
              </w:rPr>
              <w:t>i jogviszony megszűnése / megszűntetése)</w:t>
            </w:r>
          </w:p>
        </w:tc>
        <w:tc>
          <w:tcPr>
            <w:tcW w:w="2160" w:type="dxa"/>
            <w:shd w:val="clear" w:color="auto" w:fill="FFFFFF" w:themeFill="background1"/>
          </w:tcPr>
          <w:p w14:paraId="373CD97C" w14:textId="3817E355" w:rsidR="005C012D" w:rsidRPr="001F721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egyeztetések, szükséges dokumentáció előkészítése</w:t>
            </w:r>
          </w:p>
        </w:tc>
        <w:tc>
          <w:tcPr>
            <w:tcW w:w="1657" w:type="dxa"/>
            <w:shd w:val="clear" w:color="auto" w:fill="FFFFFF" w:themeFill="background1"/>
          </w:tcPr>
          <w:p w14:paraId="34704A08" w14:textId="15AEBA1E" w:rsidR="005C012D" w:rsidRPr="001F721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szakértő, gazdasági munkatárs</w:t>
            </w:r>
          </w:p>
        </w:tc>
        <w:tc>
          <w:tcPr>
            <w:tcW w:w="1701" w:type="dxa"/>
            <w:shd w:val="clear" w:color="auto" w:fill="FFFFFF" w:themeFill="background1"/>
          </w:tcPr>
          <w:p w14:paraId="52D4E288" w14:textId="6C201200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igazgató, projektvezető kutató, projektmenedzser</w:t>
            </w:r>
          </w:p>
        </w:tc>
        <w:tc>
          <w:tcPr>
            <w:tcW w:w="1862" w:type="dxa"/>
            <w:shd w:val="clear" w:color="auto" w:fill="FFFFFF" w:themeFill="background1"/>
          </w:tcPr>
          <w:p w14:paraId="4C035C23" w14:textId="3464E957" w:rsidR="005C012D" w:rsidRPr="001F721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Beszámoltatás, jóváhagyás</w:t>
            </w:r>
          </w:p>
        </w:tc>
        <w:tc>
          <w:tcPr>
            <w:tcW w:w="1887" w:type="dxa"/>
            <w:shd w:val="clear" w:color="auto" w:fill="FFFFFF" w:themeFill="background1"/>
          </w:tcPr>
          <w:p w14:paraId="37F297A9" w14:textId="7834CA96" w:rsidR="005C012D" w:rsidRPr="001F721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munkáltatói jogkört gyakorló vezető</w:t>
            </w:r>
          </w:p>
        </w:tc>
        <w:tc>
          <w:tcPr>
            <w:tcW w:w="1417" w:type="dxa"/>
            <w:shd w:val="clear" w:color="auto" w:fill="FFFFFF" w:themeFill="background1"/>
          </w:tcPr>
          <w:p w14:paraId="70B10C47" w14:textId="0A26AD28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  <w:tc>
          <w:tcPr>
            <w:tcW w:w="1843" w:type="dxa"/>
            <w:shd w:val="clear" w:color="auto" w:fill="FFFFFF" w:themeFill="background1"/>
          </w:tcPr>
          <w:p w14:paraId="5330F07C" w14:textId="5CBF400B" w:rsidR="005C012D" w:rsidRPr="001F721D" w:rsidRDefault="005C012D" w:rsidP="005C01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aláírt dokumentumok</w:t>
            </w:r>
          </w:p>
        </w:tc>
      </w:tr>
    </w:tbl>
    <w:p w14:paraId="1FA3D0C7" w14:textId="77777777" w:rsidR="009B6F4A" w:rsidRDefault="009B6F4A" w:rsidP="009B6F4A">
      <w:pPr>
        <w:ind w:left="1701" w:hanging="1701"/>
        <w:jc w:val="left"/>
        <w:rPr>
          <w:rFonts w:eastAsia="Times New Roman"/>
          <w:lang w:eastAsia="hu-HU"/>
        </w:rPr>
      </w:pPr>
    </w:p>
    <w:p w14:paraId="6A8D1C0F" w14:textId="77777777" w:rsidR="003124FB" w:rsidRDefault="003124FB">
      <w:pPr>
        <w:jc w:val="left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br w:type="page"/>
      </w:r>
    </w:p>
    <w:p w14:paraId="427A6D60" w14:textId="77777777" w:rsidR="00805B4C" w:rsidRDefault="00805B4C" w:rsidP="009B6F4A">
      <w:pPr>
        <w:ind w:left="1701" w:hanging="1701"/>
        <w:jc w:val="left"/>
        <w:rPr>
          <w:rFonts w:eastAsia="Times New Roman"/>
          <w:b/>
          <w:lang w:eastAsia="hu-HU"/>
        </w:rPr>
      </w:pPr>
      <w:r w:rsidRPr="00805B4C">
        <w:rPr>
          <w:rFonts w:eastAsia="Times New Roman"/>
          <w:b/>
          <w:lang w:eastAsia="hu-HU"/>
        </w:rPr>
        <w:lastRenderedPageBreak/>
        <w:t>6.</w:t>
      </w:r>
      <w:r w:rsidR="0091392C">
        <w:rPr>
          <w:rFonts w:eastAsia="Times New Roman"/>
          <w:b/>
          <w:lang w:eastAsia="hu-HU"/>
        </w:rPr>
        <w:t>4</w:t>
      </w:r>
      <w:r w:rsidRPr="00805B4C">
        <w:rPr>
          <w:rFonts w:eastAsia="Times New Roman"/>
          <w:b/>
          <w:lang w:eastAsia="hu-HU"/>
        </w:rPr>
        <w:t xml:space="preserve">.2. </w:t>
      </w:r>
      <w:r>
        <w:rPr>
          <w:rFonts w:eastAsia="Times New Roman"/>
          <w:b/>
          <w:lang w:eastAsia="hu-HU"/>
        </w:rPr>
        <w:t>Intézeti központi folyamatok</w:t>
      </w:r>
    </w:p>
    <w:p w14:paraId="6DC2D45D" w14:textId="77777777" w:rsidR="00223B10" w:rsidRPr="00805B4C" w:rsidRDefault="00223B10" w:rsidP="009B6F4A">
      <w:pPr>
        <w:ind w:left="1701" w:hanging="1701"/>
        <w:jc w:val="left"/>
        <w:rPr>
          <w:rFonts w:eastAsia="Times New Roman"/>
          <w:b/>
          <w:lang w:eastAsia="hu-HU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50"/>
        <w:gridCol w:w="2160"/>
        <w:gridCol w:w="1657"/>
        <w:gridCol w:w="1843"/>
        <w:gridCol w:w="1872"/>
        <w:gridCol w:w="1843"/>
        <w:gridCol w:w="1417"/>
        <w:gridCol w:w="1701"/>
      </w:tblGrid>
      <w:tr w:rsidR="00805B4C" w:rsidRPr="009B6F4A" w14:paraId="20CEA417" w14:textId="77777777" w:rsidTr="00DB1745">
        <w:trPr>
          <w:trHeight w:val="992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59E17A" w14:textId="77777777" w:rsidR="00805B4C" w:rsidRPr="009B6F4A" w:rsidRDefault="00805B4C" w:rsidP="00DB1745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12C0287" w14:textId="77777777" w:rsidR="00805B4C" w:rsidRPr="009B6F4A" w:rsidRDefault="00805B4C" w:rsidP="00DB1745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69BC87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A folyamat lépései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724575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Előkészítés lépései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DF7F1C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Feladatgazda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1C1456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Ellenőrző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4505CD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Ellenőrzés módja (beszámoltatás, egyeztetés, jóváhagyás)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FC6C28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CDF67A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Jóváhagyás módja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565C9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Folyamat eredményeként keletkezett dokumentum</w:t>
            </w:r>
          </w:p>
        </w:tc>
      </w:tr>
      <w:tr w:rsidR="00544B17" w:rsidRPr="000A535A" w14:paraId="3395C335" w14:textId="77777777" w:rsidTr="00DB1745">
        <w:trPr>
          <w:trHeight w:val="807"/>
        </w:trPr>
        <w:tc>
          <w:tcPr>
            <w:tcW w:w="468" w:type="dxa"/>
          </w:tcPr>
          <w:p w14:paraId="1F1642B5" w14:textId="714F0831" w:rsidR="00544B17" w:rsidRPr="000A535A" w:rsidDel="00A52DA9" w:rsidRDefault="005C012D" w:rsidP="00544B17">
            <w:pPr>
              <w:rPr>
                <w:b/>
                <w:sz w:val="22"/>
                <w:szCs w:val="22"/>
              </w:rPr>
            </w:pPr>
            <w:r w:rsidRPr="000A535A">
              <w:rPr>
                <w:b/>
                <w:sz w:val="22"/>
                <w:szCs w:val="22"/>
              </w:rPr>
              <w:t>6</w:t>
            </w:r>
            <w:r w:rsidR="00544B17" w:rsidRPr="000A53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3409D253" w14:textId="3E63CEC0" w:rsidR="00544B17" w:rsidRPr="000A535A" w:rsidRDefault="00544B17" w:rsidP="00544B17">
            <w:pPr>
              <w:rPr>
                <w:b/>
                <w:sz w:val="22"/>
                <w:szCs w:val="22"/>
              </w:rPr>
            </w:pPr>
            <w:r w:rsidRPr="000A535A">
              <w:rPr>
                <w:b/>
                <w:sz w:val="22"/>
                <w:szCs w:val="22"/>
              </w:rPr>
              <w:t>Tűz- és munkavédelem</w:t>
            </w:r>
          </w:p>
        </w:tc>
        <w:tc>
          <w:tcPr>
            <w:tcW w:w="2160" w:type="dxa"/>
          </w:tcPr>
          <w:p w14:paraId="77D6994F" w14:textId="2D8817CF" w:rsidR="00544B17" w:rsidRPr="000A535A" w:rsidRDefault="00544B17" w:rsidP="00544B17">
            <w:pPr>
              <w:jc w:val="left"/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SE Tűzvédelmi szabályzata és Munkavédelmi szabályzata alapján</w:t>
            </w:r>
          </w:p>
        </w:tc>
        <w:tc>
          <w:tcPr>
            <w:tcW w:w="1657" w:type="dxa"/>
          </w:tcPr>
          <w:p w14:paraId="7EC45FC2" w14:textId="70510EA1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Tűz- és munkavédelmi felelős</w:t>
            </w:r>
          </w:p>
        </w:tc>
        <w:tc>
          <w:tcPr>
            <w:tcW w:w="1843" w:type="dxa"/>
          </w:tcPr>
          <w:p w14:paraId="4E9AA39D" w14:textId="453E8ABD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igazgató</w:t>
            </w:r>
          </w:p>
        </w:tc>
        <w:tc>
          <w:tcPr>
            <w:tcW w:w="1872" w:type="dxa"/>
          </w:tcPr>
          <w:p w14:paraId="1D83ADE8" w14:textId="32DC7AB2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szemrevételezés</w:t>
            </w:r>
          </w:p>
        </w:tc>
        <w:tc>
          <w:tcPr>
            <w:tcW w:w="1843" w:type="dxa"/>
          </w:tcPr>
          <w:p w14:paraId="5FB35806" w14:textId="3ED4E0FC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n.é.</w:t>
            </w:r>
          </w:p>
        </w:tc>
        <w:tc>
          <w:tcPr>
            <w:tcW w:w="1417" w:type="dxa"/>
          </w:tcPr>
          <w:p w14:paraId="7E44C79A" w14:textId="15DB08B1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n.é.</w:t>
            </w:r>
          </w:p>
        </w:tc>
        <w:tc>
          <w:tcPr>
            <w:tcW w:w="1701" w:type="dxa"/>
          </w:tcPr>
          <w:p w14:paraId="2FAA4E97" w14:textId="5454B4DC" w:rsidR="00544B17" w:rsidRPr="000A535A" w:rsidRDefault="00544B17" w:rsidP="00544B17">
            <w:pPr>
              <w:jc w:val="center"/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Jelenléti ív</w:t>
            </w:r>
          </w:p>
        </w:tc>
      </w:tr>
      <w:tr w:rsidR="00544B17" w:rsidRPr="009B6F4A" w14:paraId="7DAA3EB7" w14:textId="77777777" w:rsidTr="00DB1745">
        <w:trPr>
          <w:trHeight w:val="807"/>
        </w:trPr>
        <w:tc>
          <w:tcPr>
            <w:tcW w:w="468" w:type="dxa"/>
          </w:tcPr>
          <w:p w14:paraId="3279D88E" w14:textId="04CF9301" w:rsidR="00544B17" w:rsidRPr="000A535A" w:rsidRDefault="005C012D" w:rsidP="005C012D">
            <w:pPr>
              <w:rPr>
                <w:b/>
                <w:sz w:val="22"/>
                <w:szCs w:val="22"/>
              </w:rPr>
            </w:pPr>
            <w:r w:rsidRPr="000A535A">
              <w:rPr>
                <w:b/>
                <w:sz w:val="22"/>
                <w:szCs w:val="22"/>
              </w:rPr>
              <w:t>7</w:t>
            </w:r>
            <w:r w:rsidR="00544B17" w:rsidRPr="000A53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07757D08" w14:textId="77777777" w:rsidR="00544B17" w:rsidRPr="000A535A" w:rsidRDefault="00544B17" w:rsidP="00544B17">
            <w:pPr>
              <w:rPr>
                <w:b/>
                <w:sz w:val="22"/>
                <w:szCs w:val="22"/>
              </w:rPr>
            </w:pPr>
            <w:r w:rsidRPr="000A535A">
              <w:rPr>
                <w:b/>
                <w:sz w:val="22"/>
                <w:szCs w:val="22"/>
              </w:rPr>
              <w:t>Hulladékkezelés</w:t>
            </w:r>
          </w:p>
        </w:tc>
        <w:tc>
          <w:tcPr>
            <w:tcW w:w="2160" w:type="dxa"/>
          </w:tcPr>
          <w:p w14:paraId="5A83B7E5" w14:textId="3A72B932" w:rsidR="00544B17" w:rsidRPr="000A535A" w:rsidRDefault="00544B17" w:rsidP="00544B17">
            <w:pPr>
              <w:jc w:val="left"/>
              <w:rPr>
                <w:sz w:val="20"/>
                <w:szCs w:val="22"/>
              </w:rPr>
            </w:pPr>
            <w:r w:rsidRPr="000A535A">
              <w:rPr>
                <w:sz w:val="22"/>
                <w:szCs w:val="22"/>
              </w:rPr>
              <w:t>A SE Környezetvédelmi Szabályzat (</w:t>
            </w:r>
            <w:r w:rsidRPr="000A535A">
              <w:rPr>
                <w:sz w:val="20"/>
                <w:szCs w:val="22"/>
              </w:rPr>
              <w:t>K/11/2019. (XII.11.) kancellári határozat 2.3. pont</w:t>
            </w:r>
            <w:r w:rsidRPr="000A535A">
              <w:rPr>
                <w:sz w:val="22"/>
                <w:szCs w:val="22"/>
              </w:rPr>
              <w:t>) alapján</w:t>
            </w:r>
          </w:p>
        </w:tc>
        <w:tc>
          <w:tcPr>
            <w:tcW w:w="1657" w:type="dxa"/>
          </w:tcPr>
          <w:p w14:paraId="0A32A5E2" w14:textId="77777777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az Intézet összes dolgozója és hallgatója</w:t>
            </w:r>
          </w:p>
        </w:tc>
        <w:tc>
          <w:tcPr>
            <w:tcW w:w="1843" w:type="dxa"/>
          </w:tcPr>
          <w:p w14:paraId="541292D6" w14:textId="77777777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környezet-védelmi felelős</w:t>
            </w:r>
          </w:p>
        </w:tc>
        <w:tc>
          <w:tcPr>
            <w:tcW w:w="1872" w:type="dxa"/>
          </w:tcPr>
          <w:p w14:paraId="6797FD5F" w14:textId="77777777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szemrevételezés</w:t>
            </w:r>
          </w:p>
        </w:tc>
        <w:tc>
          <w:tcPr>
            <w:tcW w:w="1843" w:type="dxa"/>
          </w:tcPr>
          <w:p w14:paraId="4CE0195A" w14:textId="77777777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n.é.</w:t>
            </w:r>
          </w:p>
        </w:tc>
        <w:tc>
          <w:tcPr>
            <w:tcW w:w="1417" w:type="dxa"/>
          </w:tcPr>
          <w:p w14:paraId="4C39647E" w14:textId="77777777" w:rsidR="00544B17" w:rsidRPr="000A535A" w:rsidRDefault="00544B17" w:rsidP="00544B17">
            <w:pPr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n.é.</w:t>
            </w:r>
          </w:p>
        </w:tc>
        <w:tc>
          <w:tcPr>
            <w:tcW w:w="1701" w:type="dxa"/>
          </w:tcPr>
          <w:p w14:paraId="50D10499" w14:textId="77777777" w:rsidR="00544B17" w:rsidRPr="000A535A" w:rsidRDefault="00544B17" w:rsidP="00544B17">
            <w:pPr>
              <w:jc w:val="center"/>
              <w:rPr>
                <w:sz w:val="22"/>
                <w:szCs w:val="22"/>
              </w:rPr>
            </w:pPr>
            <w:r w:rsidRPr="000A535A">
              <w:rPr>
                <w:sz w:val="22"/>
                <w:szCs w:val="22"/>
              </w:rPr>
              <w:t>n.é.</w:t>
            </w:r>
          </w:p>
        </w:tc>
        <w:bookmarkStart w:id="6" w:name="_GoBack"/>
        <w:bookmarkEnd w:id="6"/>
      </w:tr>
      <w:tr w:rsidR="00544B17" w:rsidRPr="0007780B" w14:paraId="6AD69646" w14:textId="77777777" w:rsidTr="00DB1745">
        <w:trPr>
          <w:trHeight w:val="807"/>
        </w:trPr>
        <w:tc>
          <w:tcPr>
            <w:tcW w:w="468" w:type="dxa"/>
          </w:tcPr>
          <w:p w14:paraId="0734EA38" w14:textId="2A4750A7" w:rsidR="00544B17" w:rsidRPr="0007780B" w:rsidRDefault="005C012D" w:rsidP="005C012D">
            <w:pPr>
              <w:rPr>
                <w:b/>
                <w:sz w:val="22"/>
                <w:szCs w:val="22"/>
              </w:rPr>
            </w:pPr>
            <w:r w:rsidRPr="0007780B">
              <w:rPr>
                <w:b/>
                <w:sz w:val="22"/>
                <w:szCs w:val="22"/>
              </w:rPr>
              <w:t>8</w:t>
            </w:r>
            <w:r w:rsidR="00544B17" w:rsidRPr="000778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140A2403" w14:textId="77777777" w:rsidR="00544B17" w:rsidRPr="0007780B" w:rsidRDefault="00544B17" w:rsidP="00544B17">
            <w:pPr>
              <w:rPr>
                <w:b/>
                <w:sz w:val="22"/>
                <w:szCs w:val="22"/>
              </w:rPr>
            </w:pPr>
            <w:r w:rsidRPr="0007780B">
              <w:rPr>
                <w:b/>
                <w:sz w:val="22"/>
                <w:szCs w:val="22"/>
              </w:rPr>
              <w:t>Foglalkozás-egészségügyi vizsgálatok, HEP titer ellenőrzés</w:t>
            </w:r>
          </w:p>
        </w:tc>
        <w:tc>
          <w:tcPr>
            <w:tcW w:w="2160" w:type="dxa"/>
          </w:tcPr>
          <w:p w14:paraId="64144D5F" w14:textId="77777777" w:rsidR="00544B17" w:rsidRPr="0007780B" w:rsidRDefault="00544B17" w:rsidP="00544B17">
            <w:pPr>
              <w:jc w:val="left"/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 xml:space="preserve">Foglalkozás-egészségügyi orvosi vizsgálatok rendje munkautasítás alapján </w:t>
            </w:r>
          </w:p>
        </w:tc>
        <w:tc>
          <w:tcPr>
            <w:tcW w:w="1657" w:type="dxa"/>
          </w:tcPr>
          <w:p w14:paraId="79E91DE2" w14:textId="1ABAC1B9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 xml:space="preserve">foglalkozás-egészségügyi vizsgálatok felelőse </w:t>
            </w:r>
          </w:p>
        </w:tc>
        <w:tc>
          <w:tcPr>
            <w:tcW w:w="1843" w:type="dxa"/>
          </w:tcPr>
          <w:p w14:paraId="7F2C6846" w14:textId="77777777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n.é.</w:t>
            </w:r>
          </w:p>
        </w:tc>
        <w:tc>
          <w:tcPr>
            <w:tcW w:w="1872" w:type="dxa"/>
          </w:tcPr>
          <w:p w14:paraId="65A94B53" w14:textId="77777777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szóbeli beszámoló</w:t>
            </w:r>
          </w:p>
        </w:tc>
        <w:tc>
          <w:tcPr>
            <w:tcW w:w="1843" w:type="dxa"/>
          </w:tcPr>
          <w:p w14:paraId="2ABB9FC5" w14:textId="1052B572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SE Foglalkozás-egészségügyi Szolgálat</w:t>
            </w:r>
          </w:p>
        </w:tc>
        <w:tc>
          <w:tcPr>
            <w:tcW w:w="1417" w:type="dxa"/>
          </w:tcPr>
          <w:p w14:paraId="7AED22A0" w14:textId="74884215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0"/>
                <w:szCs w:val="22"/>
              </w:rPr>
              <w:t>n.é.</w:t>
            </w:r>
          </w:p>
        </w:tc>
        <w:tc>
          <w:tcPr>
            <w:tcW w:w="1701" w:type="dxa"/>
          </w:tcPr>
          <w:p w14:paraId="76566110" w14:textId="77777777" w:rsidR="00544B17" w:rsidRPr="0007780B" w:rsidRDefault="00544B17" w:rsidP="00544B17">
            <w:pPr>
              <w:jc w:val="center"/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alkalmassági igazolás, laboratóriumi lelet(ek)</w:t>
            </w:r>
          </w:p>
        </w:tc>
      </w:tr>
      <w:tr w:rsidR="00544B17" w:rsidRPr="009B6F4A" w14:paraId="28B602CB" w14:textId="77777777" w:rsidTr="00DB1745">
        <w:trPr>
          <w:trHeight w:val="807"/>
        </w:trPr>
        <w:tc>
          <w:tcPr>
            <w:tcW w:w="468" w:type="dxa"/>
          </w:tcPr>
          <w:p w14:paraId="454FF82F" w14:textId="2A5C054F" w:rsidR="00544B17" w:rsidRPr="0007780B" w:rsidRDefault="005C012D" w:rsidP="005C012D">
            <w:pPr>
              <w:rPr>
                <w:b/>
                <w:sz w:val="22"/>
                <w:szCs w:val="22"/>
              </w:rPr>
            </w:pPr>
            <w:r w:rsidRPr="0007780B">
              <w:rPr>
                <w:b/>
                <w:sz w:val="22"/>
                <w:szCs w:val="22"/>
              </w:rPr>
              <w:t>9</w:t>
            </w:r>
            <w:r w:rsidR="00544B17" w:rsidRPr="000778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27F10D8D" w14:textId="77777777" w:rsidR="00544B17" w:rsidRPr="0007780B" w:rsidRDefault="00544B17" w:rsidP="00544B17">
            <w:pPr>
              <w:rPr>
                <w:b/>
                <w:sz w:val="22"/>
                <w:szCs w:val="22"/>
              </w:rPr>
            </w:pPr>
            <w:r w:rsidRPr="0007780B">
              <w:rPr>
                <w:b/>
                <w:sz w:val="22"/>
                <w:szCs w:val="22"/>
              </w:rPr>
              <w:t>Egyéni védőeszközök juttatása</w:t>
            </w:r>
          </w:p>
        </w:tc>
        <w:tc>
          <w:tcPr>
            <w:tcW w:w="2160" w:type="dxa"/>
          </w:tcPr>
          <w:p w14:paraId="65A191F8" w14:textId="27446DE9" w:rsidR="00544B17" w:rsidRPr="0007780B" w:rsidRDefault="00544B17" w:rsidP="00544B17">
            <w:pPr>
              <w:jc w:val="left"/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Egyéni védőeszközök juttatási rendje munkautasítás alapján</w:t>
            </w:r>
          </w:p>
        </w:tc>
        <w:tc>
          <w:tcPr>
            <w:tcW w:w="1657" w:type="dxa"/>
          </w:tcPr>
          <w:p w14:paraId="0269B655" w14:textId="07393EB1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munkavédelmi felelős, gazdasági munkatárs</w:t>
            </w:r>
          </w:p>
        </w:tc>
        <w:tc>
          <w:tcPr>
            <w:tcW w:w="1843" w:type="dxa"/>
          </w:tcPr>
          <w:p w14:paraId="2C848930" w14:textId="7C5B7E2B" w:rsidR="00544B17" w:rsidRPr="0007780B" w:rsidRDefault="00183E25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igazgató</w:t>
            </w:r>
          </w:p>
        </w:tc>
        <w:tc>
          <w:tcPr>
            <w:tcW w:w="1872" w:type="dxa"/>
          </w:tcPr>
          <w:p w14:paraId="738FB3A7" w14:textId="7885CFE6" w:rsidR="00544B17" w:rsidRPr="0007780B" w:rsidRDefault="00544B17" w:rsidP="00183E25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szóbeli beszámoló</w:t>
            </w:r>
          </w:p>
        </w:tc>
        <w:tc>
          <w:tcPr>
            <w:tcW w:w="1843" w:type="dxa"/>
          </w:tcPr>
          <w:p w14:paraId="6AEC0DDE" w14:textId="5D042BAF" w:rsidR="00544B17" w:rsidRPr="0007780B" w:rsidRDefault="00183E25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igazgató</w:t>
            </w:r>
          </w:p>
        </w:tc>
        <w:tc>
          <w:tcPr>
            <w:tcW w:w="1417" w:type="dxa"/>
          </w:tcPr>
          <w:p w14:paraId="7CDCF5C1" w14:textId="77777777" w:rsidR="00544B17" w:rsidRPr="0007780B" w:rsidRDefault="00544B17" w:rsidP="00544B17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aláírás</w:t>
            </w:r>
          </w:p>
        </w:tc>
        <w:tc>
          <w:tcPr>
            <w:tcW w:w="1701" w:type="dxa"/>
          </w:tcPr>
          <w:p w14:paraId="43CCF3E9" w14:textId="77777777" w:rsidR="00544B17" w:rsidRDefault="00544B17" w:rsidP="00544B17">
            <w:pPr>
              <w:jc w:val="center"/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n.é.</w:t>
            </w:r>
          </w:p>
        </w:tc>
      </w:tr>
      <w:tr w:rsidR="005C012D" w:rsidRPr="009B6F4A" w14:paraId="5F58E0C8" w14:textId="77777777" w:rsidTr="00DB1745">
        <w:trPr>
          <w:trHeight w:val="807"/>
        </w:trPr>
        <w:tc>
          <w:tcPr>
            <w:tcW w:w="468" w:type="dxa"/>
          </w:tcPr>
          <w:p w14:paraId="7D0FE61C" w14:textId="27D2E085" w:rsidR="005C012D" w:rsidRPr="003124FB" w:rsidDel="00A52DA9" w:rsidRDefault="005C012D" w:rsidP="005C0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050" w:type="dxa"/>
          </w:tcPr>
          <w:p w14:paraId="65FBC52B" w14:textId="31C8966E" w:rsidR="005C012D" w:rsidRPr="003124FB" w:rsidRDefault="005C012D" w:rsidP="005C0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Iratkezelés</w:t>
            </w:r>
          </w:p>
        </w:tc>
        <w:tc>
          <w:tcPr>
            <w:tcW w:w="2160" w:type="dxa"/>
          </w:tcPr>
          <w:p w14:paraId="06C7EC59" w14:textId="29A31841" w:rsidR="005C012D" w:rsidRPr="006B2454" w:rsidRDefault="005C012D" w:rsidP="005C012D">
            <w:pPr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SE Iratkezelési szabályzat</w:t>
            </w:r>
            <w:r w:rsidR="00C27F38">
              <w:rPr>
                <w:sz w:val="22"/>
                <w:szCs w:val="22"/>
              </w:rPr>
              <w:t xml:space="preserve"> alapján</w:t>
            </w:r>
            <w:r>
              <w:rPr>
                <w:sz w:val="22"/>
                <w:szCs w:val="22"/>
              </w:rPr>
              <w:t>, beérkező / kimenő levelek/iratok kezelése, iktatás, postázás</w:t>
            </w:r>
          </w:p>
        </w:tc>
        <w:tc>
          <w:tcPr>
            <w:tcW w:w="1657" w:type="dxa"/>
          </w:tcPr>
          <w:p w14:paraId="3EC2D11F" w14:textId="3FEE111C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titkársági szakértő, gazdasági szakértő</w:t>
            </w:r>
          </w:p>
        </w:tc>
        <w:tc>
          <w:tcPr>
            <w:tcW w:w="1843" w:type="dxa"/>
          </w:tcPr>
          <w:p w14:paraId="52DD7458" w14:textId="7D93BE91" w:rsidR="005C012D" w:rsidDel="00183E25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872" w:type="dxa"/>
          </w:tcPr>
          <w:p w14:paraId="14C524E5" w14:textId="5A4F4008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beszámoltatás</w:t>
            </w:r>
          </w:p>
        </w:tc>
        <w:tc>
          <w:tcPr>
            <w:tcW w:w="1843" w:type="dxa"/>
          </w:tcPr>
          <w:p w14:paraId="6A251F42" w14:textId="32431FBD" w:rsidR="005C012D" w:rsidDel="00183E25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417" w:type="dxa"/>
          </w:tcPr>
          <w:p w14:paraId="2D2D1E6A" w14:textId="19F9365E" w:rsidR="005C012D" w:rsidRDefault="005C012D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  <w:tc>
          <w:tcPr>
            <w:tcW w:w="1701" w:type="dxa"/>
          </w:tcPr>
          <w:p w14:paraId="36F49084" w14:textId="3D17AED0" w:rsidR="005C012D" w:rsidRPr="006B2454" w:rsidRDefault="005C012D" w:rsidP="005C01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iktatott ügyirat</w:t>
            </w:r>
          </w:p>
        </w:tc>
      </w:tr>
      <w:tr w:rsidR="00C27F38" w:rsidRPr="009B6F4A" w14:paraId="26BA61C2" w14:textId="77777777" w:rsidTr="00DB1745">
        <w:trPr>
          <w:trHeight w:val="807"/>
        </w:trPr>
        <w:tc>
          <w:tcPr>
            <w:tcW w:w="468" w:type="dxa"/>
          </w:tcPr>
          <w:p w14:paraId="3F8C5AB5" w14:textId="4E776502" w:rsidR="00C27F38" w:rsidRDefault="00C27F38" w:rsidP="005C0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050" w:type="dxa"/>
          </w:tcPr>
          <w:p w14:paraId="0680A6E0" w14:textId="696BC08D" w:rsidR="00C27F38" w:rsidRDefault="00C27F38" w:rsidP="005C012D">
            <w:pPr>
              <w:rPr>
                <w:b/>
                <w:sz w:val="22"/>
                <w:szCs w:val="22"/>
              </w:rPr>
            </w:pPr>
            <w:r w:rsidRPr="001F721D">
              <w:rPr>
                <w:b/>
                <w:bCs/>
                <w:sz w:val="22"/>
                <w:szCs w:val="22"/>
              </w:rPr>
              <w:t>Meghibásodások kezelése</w:t>
            </w:r>
          </w:p>
        </w:tc>
        <w:tc>
          <w:tcPr>
            <w:tcW w:w="2160" w:type="dxa"/>
          </w:tcPr>
          <w:p w14:paraId="108EA00B" w14:textId="569699F0" w:rsidR="00C27F38" w:rsidRDefault="00C27F38" w:rsidP="005C01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hibabejelentés megvizsgálása</w:t>
            </w:r>
          </w:p>
        </w:tc>
        <w:tc>
          <w:tcPr>
            <w:tcW w:w="1657" w:type="dxa"/>
          </w:tcPr>
          <w:p w14:paraId="4A9E701B" w14:textId="17EAC74A" w:rsidR="00C27F38" w:rsidRDefault="00C27F38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munkatárs, tanulmányi ügyintéző</w:t>
            </w:r>
          </w:p>
        </w:tc>
        <w:tc>
          <w:tcPr>
            <w:tcW w:w="1843" w:type="dxa"/>
          </w:tcPr>
          <w:p w14:paraId="3B3F98CC" w14:textId="4B3CFB8F" w:rsidR="00C27F38" w:rsidRDefault="00C27F38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n.é.</w:t>
            </w:r>
          </w:p>
        </w:tc>
        <w:tc>
          <w:tcPr>
            <w:tcW w:w="1872" w:type="dxa"/>
          </w:tcPr>
          <w:p w14:paraId="11D58D8C" w14:textId="3FFA812B" w:rsidR="00C27F38" w:rsidRDefault="00C27F38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n.é</w:t>
            </w:r>
          </w:p>
        </w:tc>
        <w:tc>
          <w:tcPr>
            <w:tcW w:w="1843" w:type="dxa"/>
          </w:tcPr>
          <w:p w14:paraId="48A3F99E" w14:textId="27B80FD0" w:rsidR="00C27F38" w:rsidRDefault="00C27F38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n.é.</w:t>
            </w:r>
          </w:p>
        </w:tc>
        <w:tc>
          <w:tcPr>
            <w:tcW w:w="1417" w:type="dxa"/>
          </w:tcPr>
          <w:p w14:paraId="55AC005C" w14:textId="5245A7DD" w:rsidR="00C27F38" w:rsidRDefault="00C27F38" w:rsidP="005C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n.é.</w:t>
            </w:r>
          </w:p>
        </w:tc>
        <w:tc>
          <w:tcPr>
            <w:tcW w:w="1701" w:type="dxa"/>
          </w:tcPr>
          <w:p w14:paraId="42969AB8" w14:textId="49FC3C00" w:rsidR="00C27F38" w:rsidRDefault="00C27F38" w:rsidP="005C0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Meghibásodá-</w:t>
            </w:r>
            <w:r w:rsidRPr="001F721D">
              <w:rPr>
                <w:sz w:val="22"/>
                <w:szCs w:val="22"/>
              </w:rPr>
              <w:t xml:space="preserve">sok jelzése </w:t>
            </w:r>
            <w:r>
              <w:rPr>
                <w:sz w:val="22"/>
                <w:szCs w:val="22"/>
              </w:rPr>
              <w:t>az illetékes felé (</w:t>
            </w:r>
            <w:r w:rsidRPr="001F721D">
              <w:rPr>
                <w:sz w:val="22"/>
                <w:szCs w:val="22"/>
              </w:rPr>
              <w:t>informatikai felületen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6995F4B8" w14:textId="77777777" w:rsidR="009B6F4A" w:rsidRPr="009B6F4A" w:rsidRDefault="009B6F4A" w:rsidP="009B6F4A">
      <w:pPr>
        <w:ind w:left="1701" w:hanging="1701"/>
        <w:jc w:val="left"/>
        <w:rPr>
          <w:rFonts w:eastAsia="Times New Roman"/>
          <w:lang w:eastAsia="hu-HU"/>
        </w:rPr>
      </w:pPr>
    </w:p>
    <w:p w14:paraId="38DA21EB" w14:textId="77777777" w:rsidR="003124FB" w:rsidRDefault="003124FB">
      <w:pPr>
        <w:jc w:val="left"/>
        <w:rPr>
          <w:rFonts w:ascii="Times New Roman félkövér" w:eastAsia="Times New Roman" w:hAnsi="Times New Roman félkövér" w:cs="Times New Roman félkövér"/>
          <w:b/>
          <w:bCs/>
          <w:lang w:eastAsia="hu-HU"/>
        </w:rPr>
      </w:pPr>
      <w:bookmarkStart w:id="7" w:name="_Toc449537462"/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br w:type="page"/>
      </w:r>
    </w:p>
    <w:p w14:paraId="2353FD81" w14:textId="7630B452" w:rsidR="009B6F4A" w:rsidRPr="009B6F4A" w:rsidRDefault="00805B4C" w:rsidP="009B6F4A">
      <w:pPr>
        <w:keepLines/>
        <w:outlineLvl w:val="2"/>
        <w:rPr>
          <w:rFonts w:ascii="Times New Roman félkövér" w:eastAsia="Times New Roman" w:hAnsi="Times New Roman félkövér" w:cs="Times New Roman félkövér"/>
          <w:b/>
          <w:bCs/>
          <w:lang w:eastAsia="hu-HU"/>
        </w:rPr>
      </w:pP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lastRenderedPageBreak/>
        <w:t>6.</w:t>
      </w:r>
      <w:r w:rsidR="0091392C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4</w:t>
      </w: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.3</w:t>
      </w:r>
      <w:r w:rsidR="009B6F4A"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.</w:t>
      </w:r>
      <w:bookmarkEnd w:id="7"/>
      <w:r w:rsidR="009B6F4A"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ab/>
      </w: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 xml:space="preserve">Oktatási </w:t>
      </w:r>
      <w:r w:rsidR="00244636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 xml:space="preserve">és kutatási </w:t>
      </w: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folyamatok</w:t>
      </w:r>
    </w:p>
    <w:p w14:paraId="6830FC20" w14:textId="77777777" w:rsidR="009B6F4A" w:rsidRPr="009B6F4A" w:rsidRDefault="009B6F4A" w:rsidP="009B6F4A">
      <w:pPr>
        <w:ind w:left="1701" w:hanging="1701"/>
        <w:jc w:val="left"/>
        <w:rPr>
          <w:rFonts w:eastAsia="Times New Roman"/>
          <w:lang w:eastAsia="hu-HU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50"/>
        <w:gridCol w:w="2160"/>
        <w:gridCol w:w="1657"/>
        <w:gridCol w:w="1843"/>
        <w:gridCol w:w="1872"/>
        <w:gridCol w:w="1843"/>
        <w:gridCol w:w="1417"/>
        <w:gridCol w:w="1701"/>
      </w:tblGrid>
      <w:tr w:rsidR="009B6F4A" w:rsidRPr="009B6F4A" w14:paraId="519637C4" w14:textId="77777777" w:rsidTr="00B348E8">
        <w:trPr>
          <w:trHeight w:val="992"/>
          <w:tblHeader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4555A8" w14:textId="77777777" w:rsidR="009B6F4A" w:rsidRPr="009B6F4A" w:rsidRDefault="009B6F4A" w:rsidP="009B6F4A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10F3D571" w14:textId="77777777" w:rsidR="009B6F4A" w:rsidRPr="009B6F4A" w:rsidRDefault="009B6F4A" w:rsidP="009B6F4A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50077F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A folyamat lépései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3C7CDD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Előkészítés lépései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8EE927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Feladatgazda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933FDC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Ellenőrző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05815C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Ellenőrzés módja (beszámoltatás, egyeztetés, jóváhagyás)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40873A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90AFFD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Jóváhagyás módja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BC304F" w14:textId="77777777" w:rsidR="009B6F4A" w:rsidRPr="009B6F4A" w:rsidRDefault="009B6F4A" w:rsidP="009B6F4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Folyamat eredményeként keletkezett dokumentum</w:t>
            </w:r>
          </w:p>
        </w:tc>
      </w:tr>
      <w:tr w:rsidR="00805B4C" w:rsidRPr="009B6F4A" w14:paraId="168AD3D3" w14:textId="77777777" w:rsidTr="00B348E8">
        <w:trPr>
          <w:trHeight w:val="807"/>
        </w:trPr>
        <w:tc>
          <w:tcPr>
            <w:tcW w:w="468" w:type="dxa"/>
          </w:tcPr>
          <w:p w14:paraId="0AE637B8" w14:textId="040CC05B" w:rsidR="00805B4C" w:rsidRPr="003124FB" w:rsidRDefault="00C27F38" w:rsidP="00DB17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05B4C" w:rsidRPr="00312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3CF43555" w14:textId="409FCD76" w:rsidR="00805B4C" w:rsidRPr="003124FB" w:rsidRDefault="004B6A14" w:rsidP="00DB17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Tantárgyi tematika</w:t>
            </w:r>
            <w:r w:rsidRPr="003124FB">
              <w:rPr>
                <w:b/>
                <w:sz w:val="22"/>
                <w:szCs w:val="22"/>
              </w:rPr>
              <w:t xml:space="preserve"> </w:t>
            </w:r>
            <w:r w:rsidR="00805B4C" w:rsidRPr="003124FB">
              <w:rPr>
                <w:b/>
                <w:sz w:val="22"/>
                <w:szCs w:val="22"/>
              </w:rPr>
              <w:t>előkészítés</w:t>
            </w:r>
            <w:r w:rsidR="00785D9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60" w:type="dxa"/>
          </w:tcPr>
          <w:p w14:paraId="7FAECD26" w14:textId="0E0A5D6F" w:rsidR="00805B4C" w:rsidRDefault="00404948" w:rsidP="00785D96">
            <w:pPr>
              <w:rPr>
                <w:sz w:val="22"/>
                <w:szCs w:val="22"/>
              </w:rPr>
            </w:pPr>
            <w:r w:rsidRPr="00544471">
              <w:t>a félév időbeosztásának, oktatási rendjének megtervezése</w:t>
            </w:r>
          </w:p>
        </w:tc>
        <w:tc>
          <w:tcPr>
            <w:tcW w:w="1657" w:type="dxa"/>
          </w:tcPr>
          <w:p w14:paraId="700131BF" w14:textId="4D99F7BE" w:rsidR="00805B4C" w:rsidRDefault="00404948" w:rsidP="00DB1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tanulmányi felelősök</w:t>
            </w:r>
          </w:p>
        </w:tc>
        <w:tc>
          <w:tcPr>
            <w:tcW w:w="1843" w:type="dxa"/>
          </w:tcPr>
          <w:p w14:paraId="78DE71D5" w14:textId="26C1FFA1" w:rsidR="00805B4C" w:rsidRDefault="00404948" w:rsidP="00DB1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  <w:r w:rsidR="00B92FB3">
              <w:rPr>
                <w:sz w:val="22"/>
                <w:szCs w:val="22"/>
              </w:rPr>
              <w:t>helyettes</w:t>
            </w:r>
          </w:p>
        </w:tc>
        <w:tc>
          <w:tcPr>
            <w:tcW w:w="1872" w:type="dxa"/>
          </w:tcPr>
          <w:p w14:paraId="08C1E58E" w14:textId="77777777" w:rsidR="00805B4C" w:rsidRPr="003E0F77" w:rsidRDefault="00805B4C" w:rsidP="00DB1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szemrevételezés</w:t>
            </w:r>
          </w:p>
        </w:tc>
        <w:tc>
          <w:tcPr>
            <w:tcW w:w="1843" w:type="dxa"/>
          </w:tcPr>
          <w:p w14:paraId="11901EBA" w14:textId="7B788187" w:rsidR="00805B4C" w:rsidRDefault="00183E25" w:rsidP="00DB1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417" w:type="dxa"/>
          </w:tcPr>
          <w:p w14:paraId="60F78A81" w14:textId="590E012B" w:rsidR="00805B4C" w:rsidRDefault="00544B17" w:rsidP="00DB1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n.é.</w:t>
            </w:r>
          </w:p>
        </w:tc>
        <w:tc>
          <w:tcPr>
            <w:tcW w:w="1701" w:type="dxa"/>
          </w:tcPr>
          <w:p w14:paraId="138954E7" w14:textId="094FA278" w:rsidR="00805B4C" w:rsidRDefault="00183E25" w:rsidP="00D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 oktatási tematika</w:t>
            </w:r>
            <w:r w:rsidR="00404948">
              <w:rPr>
                <w:sz w:val="22"/>
                <w:szCs w:val="22"/>
              </w:rPr>
              <w:t xml:space="preserve"> és félévi időbeosztás</w:t>
            </w:r>
          </w:p>
        </w:tc>
      </w:tr>
      <w:tr w:rsidR="00404948" w:rsidRPr="009B6F4A" w14:paraId="022BCD07" w14:textId="77777777" w:rsidTr="00B348E8">
        <w:trPr>
          <w:trHeight w:val="807"/>
        </w:trPr>
        <w:tc>
          <w:tcPr>
            <w:tcW w:w="468" w:type="dxa"/>
          </w:tcPr>
          <w:p w14:paraId="66ECF814" w14:textId="4F1892E2" w:rsidR="00404948" w:rsidRPr="003124FB" w:rsidRDefault="00404948" w:rsidP="00404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312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14:paraId="2BF5FA79" w14:textId="7CC7D844" w:rsidR="00404948" w:rsidRPr="003124FB" w:rsidRDefault="00404948" w:rsidP="00404948">
            <w:pPr>
              <w:rPr>
                <w:b/>
                <w:sz w:val="22"/>
                <w:szCs w:val="22"/>
              </w:rPr>
            </w:pPr>
            <w:r w:rsidRPr="001F721D">
              <w:rPr>
                <w:b/>
                <w:bCs/>
                <w:sz w:val="22"/>
                <w:szCs w:val="22"/>
              </w:rPr>
              <w:t>Képzésfejlesztés</w:t>
            </w:r>
          </w:p>
        </w:tc>
        <w:tc>
          <w:tcPr>
            <w:tcW w:w="2160" w:type="dxa"/>
          </w:tcPr>
          <w:p w14:paraId="1696BA51" w14:textId="19C0A5B0" w:rsidR="00404948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meglévő képzési anyagok áttekintése, változtatási igények összegyűjtése</w:t>
            </w:r>
          </w:p>
        </w:tc>
        <w:tc>
          <w:tcPr>
            <w:tcW w:w="1657" w:type="dxa"/>
          </w:tcPr>
          <w:p w14:paraId="2F767E68" w14:textId="6FC5E584" w:rsidR="00404948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és idegen nyelvű </w:t>
            </w:r>
            <w:r w:rsidRPr="00785D96">
              <w:rPr>
                <w:sz w:val="22"/>
                <w:szCs w:val="22"/>
              </w:rPr>
              <w:t>tanulmányi felelősök</w:t>
            </w:r>
            <w:r>
              <w:rPr>
                <w:sz w:val="22"/>
                <w:szCs w:val="22"/>
              </w:rPr>
              <w:t>, oktatók</w:t>
            </w:r>
          </w:p>
        </w:tc>
        <w:tc>
          <w:tcPr>
            <w:tcW w:w="1843" w:type="dxa"/>
          </w:tcPr>
          <w:p w14:paraId="6FDC3278" w14:textId="0EA10384" w:rsidR="00404948" w:rsidRDefault="00040CA0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igazgatóhelyettes, </w:t>
            </w:r>
            <w:r w:rsidR="00404948">
              <w:rPr>
                <w:sz w:val="22"/>
                <w:szCs w:val="22"/>
              </w:rPr>
              <w:t>igazgató</w:t>
            </w:r>
          </w:p>
        </w:tc>
        <w:tc>
          <w:tcPr>
            <w:tcW w:w="1872" w:type="dxa"/>
          </w:tcPr>
          <w:p w14:paraId="6D892BDD" w14:textId="77777777" w:rsidR="00404948" w:rsidRPr="003E0F77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egyeztetés</w:t>
            </w:r>
          </w:p>
        </w:tc>
        <w:tc>
          <w:tcPr>
            <w:tcW w:w="1843" w:type="dxa"/>
          </w:tcPr>
          <w:p w14:paraId="4264AA4E" w14:textId="5210A9BB" w:rsidR="00404948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417" w:type="dxa"/>
          </w:tcPr>
          <w:p w14:paraId="2AE65744" w14:textId="644C4F69" w:rsidR="00404948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képzési dokumentáció formális elfogadása</w:t>
            </w:r>
          </w:p>
        </w:tc>
        <w:tc>
          <w:tcPr>
            <w:tcW w:w="1701" w:type="dxa"/>
          </w:tcPr>
          <w:p w14:paraId="61AE98E1" w14:textId="5E8F5F3C" w:rsidR="00404948" w:rsidRDefault="00404948" w:rsidP="0040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képzési dokumentáció</w:t>
            </w:r>
          </w:p>
        </w:tc>
      </w:tr>
      <w:tr w:rsidR="00404948" w:rsidRPr="009B6F4A" w14:paraId="19E93F0B" w14:textId="77777777" w:rsidTr="00B348E8">
        <w:trPr>
          <w:trHeight w:val="807"/>
        </w:trPr>
        <w:tc>
          <w:tcPr>
            <w:tcW w:w="468" w:type="dxa"/>
          </w:tcPr>
          <w:p w14:paraId="18574736" w14:textId="3F2BD9E8" w:rsidR="00404948" w:rsidRPr="003124FB" w:rsidDel="00C27F38" w:rsidRDefault="00404948" w:rsidP="00404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050" w:type="dxa"/>
          </w:tcPr>
          <w:p w14:paraId="675391D2" w14:textId="0A532FC7" w:rsidR="00404948" w:rsidRPr="003124FB" w:rsidRDefault="00404948" w:rsidP="00404948">
            <w:pPr>
              <w:rPr>
                <w:b/>
                <w:sz w:val="22"/>
                <w:szCs w:val="22"/>
              </w:rPr>
            </w:pPr>
            <w:r w:rsidRPr="001F721D">
              <w:rPr>
                <w:b/>
                <w:bCs/>
                <w:sz w:val="22"/>
                <w:szCs w:val="22"/>
              </w:rPr>
              <w:t>Kutatási, publikálási anyagok összeállítása</w:t>
            </w:r>
          </w:p>
        </w:tc>
        <w:tc>
          <w:tcPr>
            <w:tcW w:w="2160" w:type="dxa"/>
          </w:tcPr>
          <w:p w14:paraId="0C0E0FC4" w14:textId="444B932F" w:rsidR="00404948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n.é.</w:t>
            </w:r>
          </w:p>
        </w:tc>
        <w:tc>
          <w:tcPr>
            <w:tcW w:w="1657" w:type="dxa"/>
          </w:tcPr>
          <w:p w14:paraId="127F89F4" w14:textId="1BCB5157" w:rsidR="00404948" w:rsidRDefault="00404948" w:rsidP="00404948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kutatók</w:t>
            </w:r>
            <w:r>
              <w:rPr>
                <w:sz w:val="22"/>
                <w:szCs w:val="22"/>
              </w:rPr>
              <w:t>, oktatók</w:t>
            </w:r>
          </w:p>
        </w:tc>
        <w:tc>
          <w:tcPr>
            <w:tcW w:w="1843" w:type="dxa"/>
          </w:tcPr>
          <w:p w14:paraId="41DC0E83" w14:textId="6C49F03E" w:rsidR="00404948" w:rsidDel="00183E25" w:rsidRDefault="00EC4F2D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872" w:type="dxa"/>
          </w:tcPr>
          <w:p w14:paraId="32258C43" w14:textId="1430BBA1" w:rsidR="00404948" w:rsidRDefault="00404948" w:rsidP="00404948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beszámoltatás, konzultáció</w:t>
            </w:r>
          </w:p>
        </w:tc>
        <w:tc>
          <w:tcPr>
            <w:tcW w:w="1843" w:type="dxa"/>
          </w:tcPr>
          <w:p w14:paraId="6582A38E" w14:textId="676932B6" w:rsidR="00404948" w:rsidDel="00183E25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igazgató</w:t>
            </w:r>
          </w:p>
        </w:tc>
        <w:tc>
          <w:tcPr>
            <w:tcW w:w="1417" w:type="dxa"/>
          </w:tcPr>
          <w:p w14:paraId="5FC967C9" w14:textId="6B5D8991" w:rsidR="00404948" w:rsidDel="00544B17" w:rsidRDefault="00404948" w:rsidP="0040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  <w:tc>
          <w:tcPr>
            <w:tcW w:w="1701" w:type="dxa"/>
          </w:tcPr>
          <w:p w14:paraId="4C9F64C2" w14:textId="700C269E" w:rsidR="00404948" w:rsidRDefault="00404948" w:rsidP="00404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kézirat, folyóiratcikk</w:t>
            </w:r>
          </w:p>
        </w:tc>
      </w:tr>
    </w:tbl>
    <w:p w14:paraId="14A458F5" w14:textId="77777777" w:rsidR="009B6F4A" w:rsidRDefault="009B6F4A" w:rsidP="009B6F4A">
      <w:pPr>
        <w:ind w:left="1701" w:hanging="1701"/>
        <w:jc w:val="left"/>
        <w:rPr>
          <w:rFonts w:eastAsia="Times New Roman"/>
          <w:lang w:eastAsia="hu-HU"/>
        </w:rPr>
      </w:pPr>
    </w:p>
    <w:p w14:paraId="7FF56613" w14:textId="77777777" w:rsidR="003124FB" w:rsidRDefault="003124FB">
      <w:pPr>
        <w:jc w:val="left"/>
        <w:rPr>
          <w:rFonts w:ascii="Times New Roman félkövér" w:eastAsia="Times New Roman" w:hAnsi="Times New Roman félkövér" w:cs="Times New Roman félkövér"/>
          <w:b/>
          <w:bCs/>
          <w:lang w:eastAsia="hu-HU"/>
        </w:rPr>
      </w:pP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br w:type="page"/>
      </w:r>
    </w:p>
    <w:p w14:paraId="0459D427" w14:textId="77777777" w:rsidR="00805B4C" w:rsidRPr="009B6F4A" w:rsidRDefault="00805B4C" w:rsidP="00805B4C">
      <w:pPr>
        <w:keepLines/>
        <w:outlineLvl w:val="2"/>
        <w:rPr>
          <w:rFonts w:ascii="Times New Roman félkövér" w:eastAsia="Times New Roman" w:hAnsi="Times New Roman félkövér" w:cs="Times New Roman félkövér"/>
          <w:b/>
          <w:bCs/>
          <w:lang w:eastAsia="hu-HU"/>
        </w:rPr>
      </w:pP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lastRenderedPageBreak/>
        <w:t>6.</w:t>
      </w:r>
      <w:r w:rsidR="0091392C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4</w:t>
      </w:r>
      <w:r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.4</w:t>
      </w:r>
      <w:r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.</w:t>
      </w:r>
      <w:r w:rsidRPr="009B6F4A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ab/>
      </w:r>
      <w:r w:rsidR="00223B10">
        <w:rPr>
          <w:rFonts w:ascii="Times New Roman félkövér" w:eastAsia="Times New Roman" w:hAnsi="Times New Roman félkövér" w:cs="Times New Roman félkövér"/>
          <w:b/>
          <w:bCs/>
          <w:lang w:eastAsia="hu-HU"/>
        </w:rPr>
        <w:t>Laboratóriumi folyamatok</w:t>
      </w:r>
    </w:p>
    <w:p w14:paraId="052C895B" w14:textId="77777777" w:rsidR="00805B4C" w:rsidRPr="009B6F4A" w:rsidRDefault="00805B4C" w:rsidP="009B6F4A">
      <w:pPr>
        <w:ind w:left="1701" w:hanging="1701"/>
        <w:jc w:val="left"/>
        <w:rPr>
          <w:rFonts w:eastAsia="Times New Roman"/>
          <w:lang w:eastAsia="hu-HU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160"/>
        <w:gridCol w:w="1657"/>
        <w:gridCol w:w="1843"/>
        <w:gridCol w:w="1872"/>
        <w:gridCol w:w="1843"/>
        <w:gridCol w:w="1417"/>
        <w:gridCol w:w="1701"/>
      </w:tblGrid>
      <w:tr w:rsidR="00805B4C" w:rsidRPr="009B6F4A" w14:paraId="048345F8" w14:textId="77777777" w:rsidTr="003124FB">
        <w:trPr>
          <w:trHeight w:val="992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9E097B" w14:textId="77777777" w:rsidR="00805B4C" w:rsidRPr="009B6F4A" w:rsidRDefault="00805B4C" w:rsidP="00DB1745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1DE679D" w14:textId="77777777" w:rsidR="00805B4C" w:rsidRPr="009B6F4A" w:rsidRDefault="00805B4C" w:rsidP="00DB1745">
            <w:pPr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39A0CA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A folyamat lépései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DA4C69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Előkészítés lépései</w:t>
            </w: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B23F9F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Feladatgazda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3F8AAF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Ellenőrző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B81FD5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Ellenőrzés módja (beszámoltatás, egyeztetés, jóváhagyás)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AA1A6D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C49E96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Jóváhagyás módja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04DC45" w14:textId="77777777" w:rsidR="00805B4C" w:rsidRPr="009B6F4A" w:rsidRDefault="00805B4C" w:rsidP="00DB174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9B6F4A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Folyamat eredményeként keletkezett dokumentum</w:t>
            </w:r>
          </w:p>
        </w:tc>
      </w:tr>
      <w:tr w:rsidR="003124FB" w:rsidRPr="009B6F4A" w14:paraId="3A60B1E9" w14:textId="77777777" w:rsidTr="003124FB">
        <w:trPr>
          <w:trHeight w:val="807"/>
        </w:trPr>
        <w:tc>
          <w:tcPr>
            <w:tcW w:w="534" w:type="dxa"/>
          </w:tcPr>
          <w:p w14:paraId="3B1FFB28" w14:textId="3D4576CF" w:rsidR="003124FB" w:rsidRPr="003124FB" w:rsidRDefault="00077169" w:rsidP="00DB17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124FB" w:rsidRPr="00312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54F312FC" w14:textId="77777777" w:rsidR="003124FB" w:rsidRPr="003124FB" w:rsidRDefault="003124FB" w:rsidP="00DB1745">
            <w:pPr>
              <w:rPr>
                <w:b/>
                <w:sz w:val="22"/>
                <w:szCs w:val="22"/>
              </w:rPr>
            </w:pPr>
            <w:r w:rsidRPr="003124FB">
              <w:rPr>
                <w:b/>
                <w:sz w:val="22"/>
                <w:szCs w:val="22"/>
              </w:rPr>
              <w:t>Kutatási anyagok ellenőrzése</w:t>
            </w:r>
          </w:p>
        </w:tc>
        <w:tc>
          <w:tcPr>
            <w:tcW w:w="2160" w:type="dxa"/>
          </w:tcPr>
          <w:p w14:paraId="0C2C2524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kísérleti dokumentáció áttekintése</w:t>
            </w:r>
          </w:p>
        </w:tc>
        <w:tc>
          <w:tcPr>
            <w:tcW w:w="1657" w:type="dxa"/>
          </w:tcPr>
          <w:p w14:paraId="14999685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kutatók</w:t>
            </w:r>
          </w:p>
        </w:tc>
        <w:tc>
          <w:tcPr>
            <w:tcW w:w="1843" w:type="dxa"/>
          </w:tcPr>
          <w:p w14:paraId="633027E2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kutatásvezetők</w:t>
            </w:r>
          </w:p>
        </w:tc>
        <w:tc>
          <w:tcPr>
            <w:tcW w:w="1872" w:type="dxa"/>
          </w:tcPr>
          <w:p w14:paraId="4976F273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beszámoltatás, konzultáció</w:t>
            </w:r>
          </w:p>
        </w:tc>
        <w:tc>
          <w:tcPr>
            <w:tcW w:w="1843" w:type="dxa"/>
          </w:tcPr>
          <w:p w14:paraId="73400E73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kutatásvezetők</w:t>
            </w:r>
          </w:p>
        </w:tc>
        <w:tc>
          <w:tcPr>
            <w:tcW w:w="1417" w:type="dxa"/>
          </w:tcPr>
          <w:p w14:paraId="7B774876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aláírás</w:t>
            </w:r>
          </w:p>
        </w:tc>
        <w:tc>
          <w:tcPr>
            <w:tcW w:w="1701" w:type="dxa"/>
          </w:tcPr>
          <w:p w14:paraId="2A23CC48" w14:textId="77777777" w:rsidR="003124FB" w:rsidRPr="003124FB" w:rsidRDefault="003124FB" w:rsidP="00DB1745">
            <w:pPr>
              <w:jc w:val="center"/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kutatási napló, kézirat, folyóiratcikk</w:t>
            </w:r>
          </w:p>
        </w:tc>
      </w:tr>
      <w:tr w:rsidR="003124FB" w:rsidRPr="009B6F4A" w14:paraId="2343BA47" w14:textId="77777777" w:rsidTr="003124FB">
        <w:trPr>
          <w:trHeight w:val="807"/>
        </w:trPr>
        <w:tc>
          <w:tcPr>
            <w:tcW w:w="534" w:type="dxa"/>
          </w:tcPr>
          <w:p w14:paraId="2A9603A0" w14:textId="2CEBC043" w:rsidR="003124FB" w:rsidRPr="0007780B" w:rsidRDefault="003124FB" w:rsidP="00077169">
            <w:pPr>
              <w:rPr>
                <w:b/>
                <w:sz w:val="22"/>
                <w:szCs w:val="22"/>
              </w:rPr>
            </w:pPr>
            <w:r w:rsidRPr="0007780B">
              <w:rPr>
                <w:b/>
                <w:sz w:val="22"/>
                <w:szCs w:val="22"/>
              </w:rPr>
              <w:t>1</w:t>
            </w:r>
            <w:r w:rsidR="00077169" w:rsidRPr="0007780B">
              <w:rPr>
                <w:b/>
                <w:sz w:val="22"/>
                <w:szCs w:val="22"/>
              </w:rPr>
              <w:t>6</w:t>
            </w:r>
            <w:r w:rsidRPr="000778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5815CBA5" w14:textId="77777777" w:rsidR="003124FB" w:rsidRPr="0007780B" w:rsidRDefault="003124FB" w:rsidP="00DB1745">
            <w:pPr>
              <w:rPr>
                <w:b/>
                <w:sz w:val="22"/>
                <w:szCs w:val="22"/>
              </w:rPr>
            </w:pPr>
            <w:r w:rsidRPr="0007780B">
              <w:rPr>
                <w:b/>
                <w:sz w:val="22"/>
                <w:szCs w:val="22"/>
              </w:rPr>
              <w:t>Eszközök, műszerek ellenőrzése</w:t>
            </w:r>
          </w:p>
        </w:tc>
        <w:tc>
          <w:tcPr>
            <w:tcW w:w="2160" w:type="dxa"/>
          </w:tcPr>
          <w:p w14:paraId="57324D76" w14:textId="77777777" w:rsidR="003124FB" w:rsidRPr="0007780B" w:rsidRDefault="003124FB" w:rsidP="00DB1745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műszerdokumentáció áttekintése</w:t>
            </w:r>
          </w:p>
        </w:tc>
        <w:tc>
          <w:tcPr>
            <w:tcW w:w="1657" w:type="dxa"/>
          </w:tcPr>
          <w:p w14:paraId="3FD27D83" w14:textId="77777777" w:rsidR="003124FB" w:rsidRPr="0007780B" w:rsidRDefault="003124FB" w:rsidP="00DB1745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műszer-felelős(ök)</w:t>
            </w:r>
          </w:p>
        </w:tc>
        <w:tc>
          <w:tcPr>
            <w:tcW w:w="1843" w:type="dxa"/>
          </w:tcPr>
          <w:p w14:paraId="0925D5AC" w14:textId="520432C0" w:rsidR="003124FB" w:rsidRPr="0007780B" w:rsidRDefault="003124FB" w:rsidP="0007780B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intézeti műszerfelelős</w:t>
            </w:r>
          </w:p>
        </w:tc>
        <w:tc>
          <w:tcPr>
            <w:tcW w:w="1872" w:type="dxa"/>
          </w:tcPr>
          <w:p w14:paraId="0B82DB1D" w14:textId="77777777" w:rsidR="003124FB" w:rsidRPr="0007780B" w:rsidRDefault="003124FB" w:rsidP="00DB1745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egyeztetés</w:t>
            </w:r>
          </w:p>
        </w:tc>
        <w:tc>
          <w:tcPr>
            <w:tcW w:w="1843" w:type="dxa"/>
          </w:tcPr>
          <w:p w14:paraId="361CA0C8" w14:textId="6B3B94BE" w:rsidR="003124FB" w:rsidRPr="0007780B" w:rsidRDefault="003124FB" w:rsidP="00DB1745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igazgató</w:t>
            </w:r>
          </w:p>
        </w:tc>
        <w:tc>
          <w:tcPr>
            <w:tcW w:w="1417" w:type="dxa"/>
          </w:tcPr>
          <w:p w14:paraId="0350E9CF" w14:textId="77777777" w:rsidR="003124FB" w:rsidRPr="0007780B" w:rsidRDefault="003124FB" w:rsidP="00DB1745">
            <w:p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aláírás</w:t>
            </w:r>
          </w:p>
        </w:tc>
        <w:tc>
          <w:tcPr>
            <w:tcW w:w="1701" w:type="dxa"/>
          </w:tcPr>
          <w:p w14:paraId="522652CF" w14:textId="77777777" w:rsidR="003124FB" w:rsidRPr="003124FB" w:rsidRDefault="003124FB" w:rsidP="00DB1745">
            <w:pPr>
              <w:jc w:val="center"/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>műszer-karbantartás, kalibrálás, javítás megrendelése</w:t>
            </w:r>
          </w:p>
        </w:tc>
      </w:tr>
      <w:tr w:rsidR="003124FB" w:rsidRPr="009B6F4A" w14:paraId="0CCE476C" w14:textId="77777777" w:rsidTr="003124FB">
        <w:trPr>
          <w:trHeight w:val="807"/>
        </w:trPr>
        <w:tc>
          <w:tcPr>
            <w:tcW w:w="534" w:type="dxa"/>
          </w:tcPr>
          <w:p w14:paraId="0A8F7741" w14:textId="79118F4B" w:rsidR="003124FB" w:rsidRPr="003124FB" w:rsidRDefault="003124FB" w:rsidP="00077169">
            <w:pPr>
              <w:rPr>
                <w:b/>
                <w:sz w:val="22"/>
                <w:szCs w:val="22"/>
              </w:rPr>
            </w:pPr>
            <w:r w:rsidRPr="003124FB">
              <w:rPr>
                <w:b/>
                <w:sz w:val="22"/>
                <w:szCs w:val="22"/>
              </w:rPr>
              <w:t>1</w:t>
            </w:r>
            <w:r w:rsidR="0007780B">
              <w:rPr>
                <w:b/>
                <w:sz w:val="22"/>
                <w:szCs w:val="22"/>
              </w:rPr>
              <w:t>7</w:t>
            </w:r>
            <w:r w:rsidRPr="00312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3CDEA0ED" w14:textId="77777777" w:rsidR="003124FB" w:rsidRPr="003124FB" w:rsidRDefault="003124FB" w:rsidP="00DB1745">
            <w:pPr>
              <w:rPr>
                <w:b/>
                <w:sz w:val="22"/>
                <w:szCs w:val="22"/>
              </w:rPr>
            </w:pPr>
            <w:r w:rsidRPr="003124FB">
              <w:rPr>
                <w:b/>
                <w:sz w:val="22"/>
                <w:szCs w:val="22"/>
              </w:rPr>
              <w:t>Laboratóriumi tevékenységek ellenőrzése</w:t>
            </w:r>
          </w:p>
        </w:tc>
        <w:tc>
          <w:tcPr>
            <w:tcW w:w="2160" w:type="dxa"/>
          </w:tcPr>
          <w:p w14:paraId="43D0734C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labordokumentáció áttekintése</w:t>
            </w:r>
          </w:p>
        </w:tc>
        <w:tc>
          <w:tcPr>
            <w:tcW w:w="1657" w:type="dxa"/>
          </w:tcPr>
          <w:p w14:paraId="2EE4043A" w14:textId="790EDC39" w:rsidR="003124FB" w:rsidRPr="003124FB" w:rsidRDefault="00183E25" w:rsidP="00183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kutatási labor</w:t>
            </w:r>
            <w:r w:rsidRPr="003124FB">
              <w:rPr>
                <w:sz w:val="22"/>
                <w:szCs w:val="22"/>
              </w:rPr>
              <w:t>asszisztensek</w:t>
            </w:r>
            <w:r>
              <w:rPr>
                <w:sz w:val="22"/>
                <w:szCs w:val="22"/>
              </w:rPr>
              <w:t xml:space="preserve"> és </w:t>
            </w:r>
            <w:r w:rsidR="003124FB" w:rsidRPr="003124FB">
              <w:rPr>
                <w:sz w:val="22"/>
                <w:szCs w:val="22"/>
              </w:rPr>
              <w:t>asszisztensek</w:t>
            </w:r>
          </w:p>
        </w:tc>
        <w:tc>
          <w:tcPr>
            <w:tcW w:w="1843" w:type="dxa"/>
          </w:tcPr>
          <w:p w14:paraId="7C82E1D5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vezető kutatók</w:t>
            </w:r>
          </w:p>
        </w:tc>
        <w:tc>
          <w:tcPr>
            <w:tcW w:w="1872" w:type="dxa"/>
          </w:tcPr>
          <w:p w14:paraId="441EB47F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beszámoltatás, egyeztetés</w:t>
            </w:r>
          </w:p>
        </w:tc>
        <w:tc>
          <w:tcPr>
            <w:tcW w:w="1843" w:type="dxa"/>
          </w:tcPr>
          <w:p w14:paraId="68FF3963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vezető kutatók</w:t>
            </w:r>
          </w:p>
        </w:tc>
        <w:tc>
          <w:tcPr>
            <w:tcW w:w="1417" w:type="dxa"/>
          </w:tcPr>
          <w:p w14:paraId="22496F39" w14:textId="77777777" w:rsidR="003124FB" w:rsidRPr="003124FB" w:rsidRDefault="003124FB" w:rsidP="00DB1745">
            <w:pPr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aláírás</w:t>
            </w:r>
          </w:p>
        </w:tc>
        <w:tc>
          <w:tcPr>
            <w:tcW w:w="1701" w:type="dxa"/>
          </w:tcPr>
          <w:p w14:paraId="763C9287" w14:textId="77777777" w:rsidR="003124FB" w:rsidRPr="003124FB" w:rsidRDefault="003124FB" w:rsidP="00DB1745">
            <w:pPr>
              <w:jc w:val="center"/>
              <w:rPr>
                <w:sz w:val="22"/>
                <w:szCs w:val="22"/>
              </w:rPr>
            </w:pPr>
            <w:r w:rsidRPr="003124FB">
              <w:rPr>
                <w:sz w:val="22"/>
                <w:szCs w:val="22"/>
              </w:rPr>
              <w:t>feljegyzések</w:t>
            </w:r>
          </w:p>
        </w:tc>
      </w:tr>
    </w:tbl>
    <w:p w14:paraId="6096AFCE" w14:textId="77777777" w:rsidR="00691892" w:rsidRDefault="00691892"/>
    <w:sectPr w:rsidR="00691892" w:rsidSect="00DA453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9A90" w14:textId="77777777" w:rsidR="00A91A36" w:rsidRDefault="00A91A36" w:rsidP="009B6F4A">
      <w:r>
        <w:separator/>
      </w:r>
    </w:p>
  </w:endnote>
  <w:endnote w:type="continuationSeparator" w:id="0">
    <w:p w14:paraId="65258393" w14:textId="77777777" w:rsidR="00A91A36" w:rsidRDefault="00A91A36" w:rsidP="009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0914"/>
    </w:tblGrid>
    <w:tr w:rsidR="007D7FC9" w:rsidRPr="00FB341F" w14:paraId="473607DB" w14:textId="77777777" w:rsidTr="00604A6D">
      <w:trPr>
        <w:cantSplit/>
        <w:trHeight w:hRule="exact" w:val="680"/>
        <w:tblHeader/>
        <w:jc w:val="center"/>
      </w:trPr>
      <w:tc>
        <w:tcPr>
          <w:tcW w:w="4962" w:type="dxa"/>
        </w:tcPr>
        <w:p w14:paraId="5A15CDF0" w14:textId="6628748A" w:rsidR="007D7FC9" w:rsidRPr="00F87130" w:rsidRDefault="00470F08" w:rsidP="008E6955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F87130">
            <w:rPr>
              <w:sz w:val="20"/>
              <w:szCs w:val="20"/>
            </w:rPr>
            <w:t>A dokumentum/file kódja: SE-</w:t>
          </w:r>
          <w:r w:rsidR="00A87C5F">
            <w:rPr>
              <w:sz w:val="20"/>
              <w:szCs w:val="20"/>
            </w:rPr>
            <w:t>GSI</w:t>
          </w:r>
          <w:r w:rsidRPr="00F87130">
            <w:rPr>
              <w:sz w:val="20"/>
              <w:szCs w:val="20"/>
            </w:rPr>
            <w:t>-SZR-M0</w:t>
          </w:r>
          <w:r w:rsidR="000779AF" w:rsidRPr="00F87130">
            <w:rPr>
              <w:sz w:val="20"/>
              <w:szCs w:val="20"/>
            </w:rPr>
            <w:t>2</w:t>
          </w:r>
        </w:p>
        <w:p w14:paraId="118A6860" w14:textId="53715B36" w:rsidR="007D7FC9" w:rsidRPr="00FB341F" w:rsidRDefault="00470F08" w:rsidP="00995D4E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Érvénybelépés időpontja: </w:t>
          </w:r>
          <w:r w:rsidRPr="00223B10">
            <w:rPr>
              <w:sz w:val="20"/>
              <w:szCs w:val="20"/>
            </w:rPr>
            <w:t>20</w:t>
          </w:r>
          <w:r w:rsidR="00995D4E">
            <w:rPr>
              <w:sz w:val="20"/>
              <w:szCs w:val="20"/>
            </w:rPr>
            <w:t>22.01.01</w:t>
          </w:r>
          <w:r w:rsidR="00191362">
            <w:rPr>
              <w:sz w:val="20"/>
              <w:szCs w:val="20"/>
            </w:rPr>
            <w:t>.</w:t>
          </w:r>
        </w:p>
      </w:tc>
      <w:tc>
        <w:tcPr>
          <w:tcW w:w="10914" w:type="dxa"/>
        </w:tcPr>
        <w:p w14:paraId="05D2EBD7" w14:textId="03F215DC" w:rsidR="007D7FC9" w:rsidRPr="00FB341F" w:rsidRDefault="00470F08" w:rsidP="007B483C">
          <w:pPr>
            <w:pStyle w:val="llb"/>
            <w:ind w:left="438" w:right="75"/>
            <w:jc w:val="right"/>
            <w:rPr>
              <w:rStyle w:val="Oldalszm"/>
              <w:sz w:val="20"/>
              <w:szCs w:val="20"/>
            </w:rPr>
          </w:pPr>
          <w:r w:rsidRPr="00FB341F">
            <w:rPr>
              <w:sz w:val="20"/>
              <w:szCs w:val="20"/>
            </w:rPr>
            <w:t>Oldal:</w:t>
          </w:r>
          <w:r w:rsidR="00927BC7" w:rsidRPr="00FB341F">
            <w:rPr>
              <w:rStyle w:val="Oldalszm"/>
              <w:sz w:val="20"/>
              <w:szCs w:val="20"/>
            </w:rPr>
            <w:fldChar w:fldCharType="begin"/>
          </w:r>
          <w:r w:rsidRPr="00FB341F">
            <w:rPr>
              <w:rStyle w:val="Oldalszm"/>
              <w:sz w:val="20"/>
              <w:szCs w:val="20"/>
            </w:rPr>
            <w:instrText xml:space="preserve"> PAGE </w:instrText>
          </w:r>
          <w:r w:rsidR="00927BC7" w:rsidRPr="00FB341F">
            <w:rPr>
              <w:rStyle w:val="Oldalszm"/>
              <w:sz w:val="20"/>
              <w:szCs w:val="20"/>
            </w:rPr>
            <w:fldChar w:fldCharType="separate"/>
          </w:r>
          <w:r w:rsidR="000A535A">
            <w:rPr>
              <w:rStyle w:val="Oldalszm"/>
              <w:noProof/>
              <w:sz w:val="20"/>
              <w:szCs w:val="20"/>
            </w:rPr>
            <w:t>6</w:t>
          </w:r>
          <w:r w:rsidR="00927BC7" w:rsidRPr="00FB341F">
            <w:rPr>
              <w:rStyle w:val="Oldalszm"/>
              <w:sz w:val="20"/>
              <w:szCs w:val="20"/>
            </w:rPr>
            <w:fldChar w:fldCharType="end"/>
          </w:r>
          <w:r w:rsidRPr="00FB341F">
            <w:rPr>
              <w:rStyle w:val="Oldalszm"/>
              <w:sz w:val="20"/>
              <w:szCs w:val="20"/>
            </w:rPr>
            <w:t>/</w:t>
          </w:r>
          <w:r w:rsidR="00927BC7" w:rsidRPr="00FB341F">
            <w:rPr>
              <w:rStyle w:val="Oldalszm"/>
              <w:sz w:val="20"/>
              <w:szCs w:val="20"/>
            </w:rPr>
            <w:fldChar w:fldCharType="begin"/>
          </w:r>
          <w:r w:rsidRPr="00FB341F">
            <w:rPr>
              <w:rStyle w:val="Oldalszm"/>
              <w:sz w:val="20"/>
              <w:szCs w:val="20"/>
            </w:rPr>
            <w:instrText xml:space="preserve"> NUMPAGES </w:instrText>
          </w:r>
          <w:r w:rsidR="00927BC7" w:rsidRPr="00FB341F">
            <w:rPr>
              <w:rStyle w:val="Oldalszm"/>
              <w:sz w:val="20"/>
              <w:szCs w:val="20"/>
            </w:rPr>
            <w:fldChar w:fldCharType="separate"/>
          </w:r>
          <w:r w:rsidR="000A535A">
            <w:rPr>
              <w:rStyle w:val="Oldalszm"/>
              <w:noProof/>
              <w:sz w:val="20"/>
              <w:szCs w:val="20"/>
            </w:rPr>
            <w:t>6</w:t>
          </w:r>
          <w:r w:rsidR="00927BC7" w:rsidRPr="00FB341F">
            <w:rPr>
              <w:rStyle w:val="Oldalszm"/>
              <w:sz w:val="20"/>
              <w:szCs w:val="20"/>
            </w:rPr>
            <w:fldChar w:fldCharType="end"/>
          </w:r>
        </w:p>
        <w:p w14:paraId="07AE5D18" w14:textId="77777777" w:rsidR="007D7FC9" w:rsidRPr="00FB341F" w:rsidRDefault="00470F08" w:rsidP="00CA56B9">
          <w:pPr>
            <w:pStyle w:val="llb"/>
            <w:ind w:left="438" w:right="75"/>
            <w:jc w:val="right"/>
            <w:rPr>
              <w:sz w:val="20"/>
              <w:szCs w:val="20"/>
            </w:rPr>
          </w:pPr>
          <w:r w:rsidRPr="00FB341F">
            <w:rPr>
              <w:sz w:val="20"/>
              <w:szCs w:val="20"/>
            </w:rPr>
            <w:t xml:space="preserve">Változat száma: </w:t>
          </w:r>
          <w:r w:rsidRPr="00F87130">
            <w:rPr>
              <w:sz w:val="20"/>
              <w:szCs w:val="20"/>
            </w:rPr>
            <w:t>0</w:t>
          </w:r>
          <w:r w:rsidR="00805B4C" w:rsidRPr="00F87130">
            <w:rPr>
              <w:sz w:val="20"/>
              <w:szCs w:val="20"/>
            </w:rPr>
            <w:t>1</w:t>
          </w:r>
        </w:p>
      </w:tc>
    </w:tr>
  </w:tbl>
  <w:p w14:paraId="7ED847DA" w14:textId="77777777" w:rsidR="007D7FC9" w:rsidRDefault="000A535A" w:rsidP="00F453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13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6"/>
      <w:gridCol w:w="9307"/>
    </w:tblGrid>
    <w:tr w:rsidR="00FB341F" w:rsidRPr="00FB341F" w14:paraId="37CD1076" w14:textId="77777777">
      <w:trPr>
        <w:cantSplit/>
        <w:trHeight w:hRule="exact" w:val="680"/>
        <w:tblHeader/>
        <w:jc w:val="center"/>
      </w:trPr>
      <w:tc>
        <w:tcPr>
          <w:tcW w:w="4406" w:type="dxa"/>
        </w:tcPr>
        <w:p w14:paraId="55C8C1FC" w14:textId="77777777" w:rsidR="00FB341F" w:rsidRPr="00FB341F" w:rsidRDefault="00470F08" w:rsidP="00DA4531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FB341F">
            <w:rPr>
              <w:sz w:val="20"/>
              <w:szCs w:val="20"/>
            </w:rPr>
            <w:t>A dokumentum/file kódja: SE-</w:t>
          </w:r>
          <w:r>
            <w:rPr>
              <w:sz w:val="20"/>
              <w:szCs w:val="20"/>
            </w:rPr>
            <w:t>GYTK-DH</w:t>
          </w:r>
          <w:r w:rsidRPr="00FB341F">
            <w:rPr>
              <w:sz w:val="20"/>
              <w:szCs w:val="20"/>
            </w:rPr>
            <w:t>-SZR-M0</w:t>
          </w:r>
          <w:r>
            <w:rPr>
              <w:sz w:val="20"/>
              <w:szCs w:val="20"/>
            </w:rPr>
            <w:t>3</w:t>
          </w:r>
          <w:r w:rsidRPr="00FB341F">
            <w:rPr>
              <w:sz w:val="20"/>
              <w:szCs w:val="20"/>
            </w:rPr>
            <w:br/>
            <w:t xml:space="preserve">Érvénybelépés időpontja: </w:t>
          </w:r>
          <w:r>
            <w:rPr>
              <w:sz w:val="20"/>
              <w:szCs w:val="20"/>
            </w:rPr>
            <w:t>2016.02.01.</w:t>
          </w:r>
        </w:p>
      </w:tc>
      <w:tc>
        <w:tcPr>
          <w:tcW w:w="9307" w:type="dxa"/>
        </w:tcPr>
        <w:p w14:paraId="11C6D537" w14:textId="77777777" w:rsidR="00FB341F" w:rsidRPr="00FB341F" w:rsidRDefault="00470F08" w:rsidP="008E6955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  <w:sz w:val="20"/>
              <w:szCs w:val="20"/>
            </w:rPr>
          </w:pPr>
          <w:r w:rsidRPr="00FB341F">
            <w:rPr>
              <w:sz w:val="20"/>
              <w:szCs w:val="20"/>
            </w:rPr>
            <w:t>Oldal:</w:t>
          </w:r>
          <w:r w:rsidR="00927BC7" w:rsidRPr="00FB341F">
            <w:rPr>
              <w:rStyle w:val="Oldalszm"/>
              <w:sz w:val="20"/>
              <w:szCs w:val="20"/>
            </w:rPr>
            <w:fldChar w:fldCharType="begin"/>
          </w:r>
          <w:r w:rsidRPr="00FB341F">
            <w:rPr>
              <w:rStyle w:val="Oldalszm"/>
              <w:sz w:val="20"/>
              <w:szCs w:val="20"/>
            </w:rPr>
            <w:instrText xml:space="preserve"> PAGE </w:instrText>
          </w:r>
          <w:r w:rsidR="00927BC7" w:rsidRPr="00FB341F">
            <w:rPr>
              <w:rStyle w:val="Oldalszm"/>
              <w:sz w:val="20"/>
              <w:szCs w:val="20"/>
            </w:rPr>
            <w:fldChar w:fldCharType="separate"/>
          </w:r>
          <w:r>
            <w:rPr>
              <w:rStyle w:val="Oldalszm"/>
              <w:noProof/>
              <w:sz w:val="20"/>
              <w:szCs w:val="20"/>
            </w:rPr>
            <w:t>2</w:t>
          </w:r>
          <w:r w:rsidR="00927BC7" w:rsidRPr="00FB341F">
            <w:rPr>
              <w:rStyle w:val="Oldalszm"/>
              <w:sz w:val="20"/>
              <w:szCs w:val="20"/>
            </w:rPr>
            <w:fldChar w:fldCharType="end"/>
          </w:r>
          <w:r w:rsidRPr="00FB341F">
            <w:rPr>
              <w:rStyle w:val="Oldalszm"/>
              <w:sz w:val="20"/>
              <w:szCs w:val="20"/>
            </w:rPr>
            <w:t>/</w:t>
          </w:r>
          <w:r w:rsidR="00927BC7" w:rsidRPr="00FB341F">
            <w:rPr>
              <w:rStyle w:val="Oldalszm"/>
              <w:sz w:val="20"/>
              <w:szCs w:val="20"/>
            </w:rPr>
            <w:fldChar w:fldCharType="begin"/>
          </w:r>
          <w:r w:rsidRPr="00FB341F">
            <w:rPr>
              <w:rStyle w:val="Oldalszm"/>
              <w:sz w:val="20"/>
              <w:szCs w:val="20"/>
            </w:rPr>
            <w:instrText xml:space="preserve"> NUMPAGES </w:instrText>
          </w:r>
          <w:r w:rsidR="00927BC7" w:rsidRPr="00FB341F">
            <w:rPr>
              <w:rStyle w:val="Oldalszm"/>
              <w:sz w:val="20"/>
              <w:szCs w:val="20"/>
            </w:rPr>
            <w:fldChar w:fldCharType="separate"/>
          </w:r>
          <w:r w:rsidR="007C3608">
            <w:rPr>
              <w:rStyle w:val="Oldalszm"/>
              <w:noProof/>
              <w:sz w:val="20"/>
              <w:szCs w:val="20"/>
            </w:rPr>
            <w:t>4</w:t>
          </w:r>
          <w:r w:rsidR="00927BC7" w:rsidRPr="00FB341F">
            <w:rPr>
              <w:rStyle w:val="Oldalszm"/>
              <w:sz w:val="20"/>
              <w:szCs w:val="20"/>
            </w:rPr>
            <w:fldChar w:fldCharType="end"/>
          </w:r>
        </w:p>
        <w:p w14:paraId="13EE4B57" w14:textId="77777777" w:rsidR="00FB341F" w:rsidRPr="00FB341F" w:rsidRDefault="00470F08" w:rsidP="00DA4531">
          <w:pPr>
            <w:pStyle w:val="llb"/>
            <w:ind w:left="438" w:right="75"/>
            <w:jc w:val="right"/>
            <w:rPr>
              <w:sz w:val="20"/>
              <w:szCs w:val="20"/>
            </w:rPr>
          </w:pPr>
          <w:r w:rsidRPr="00FB341F">
            <w:rPr>
              <w:sz w:val="20"/>
              <w:szCs w:val="20"/>
            </w:rPr>
            <w:t>Változat száma: 0</w:t>
          </w:r>
          <w:r>
            <w:rPr>
              <w:sz w:val="20"/>
              <w:szCs w:val="20"/>
            </w:rPr>
            <w:t>1</w:t>
          </w:r>
        </w:p>
      </w:tc>
    </w:tr>
  </w:tbl>
  <w:p w14:paraId="50FD6020" w14:textId="77777777" w:rsidR="00FB341F" w:rsidRDefault="000A53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5B15" w14:textId="77777777" w:rsidR="00A91A36" w:rsidRDefault="00A91A36" w:rsidP="009B6F4A">
      <w:r>
        <w:separator/>
      </w:r>
    </w:p>
  </w:footnote>
  <w:footnote w:type="continuationSeparator" w:id="0">
    <w:p w14:paraId="072267DE" w14:textId="77777777" w:rsidR="00A91A36" w:rsidRDefault="00A91A36" w:rsidP="009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2971"/>
    </w:tblGrid>
    <w:tr w:rsidR="00DA4531" w14:paraId="5942A703" w14:textId="77777777" w:rsidTr="00604A6D">
      <w:tc>
        <w:tcPr>
          <w:tcW w:w="2050" w:type="dxa"/>
        </w:tcPr>
        <w:p w14:paraId="0EA3CF09" w14:textId="77777777" w:rsidR="00DA4531" w:rsidRDefault="009B6F4A" w:rsidP="00CC7787">
          <w:pPr>
            <w:pStyle w:val="lfej"/>
            <w:tabs>
              <w:tab w:val="clear" w:pos="4536"/>
              <w:tab w:val="clear" w:pos="9072"/>
            </w:tabs>
            <w:spacing w:before="120" w:after="6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 wp14:anchorId="381F6336" wp14:editId="272DD700">
                <wp:extent cx="514985" cy="525780"/>
                <wp:effectExtent l="0" t="0" r="0" b="7620"/>
                <wp:docPr id="2" name="Kép 2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1" w:type="dxa"/>
        </w:tcPr>
        <w:p w14:paraId="3D4A4763" w14:textId="77777777" w:rsidR="00DA4531" w:rsidRPr="00CC7787" w:rsidRDefault="00470F08" w:rsidP="00DA4531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sz w:val="20"/>
              <w:szCs w:val="20"/>
            </w:rPr>
          </w:pPr>
          <w:r w:rsidRPr="00CC7787">
            <w:rPr>
              <w:b/>
              <w:sz w:val="20"/>
              <w:szCs w:val="20"/>
            </w:rPr>
            <w:t xml:space="preserve">SZERVEZETI </w:t>
          </w:r>
          <w:r w:rsidR="000765E5">
            <w:rPr>
              <w:b/>
              <w:sz w:val="20"/>
              <w:szCs w:val="20"/>
            </w:rPr>
            <w:t xml:space="preserve">ÉS MŰKÖDÉSI </w:t>
          </w:r>
          <w:r w:rsidRPr="00CC7787">
            <w:rPr>
              <w:b/>
              <w:sz w:val="20"/>
              <w:szCs w:val="20"/>
            </w:rPr>
            <w:t>REND</w:t>
          </w:r>
        </w:p>
        <w:p w14:paraId="65A186DE" w14:textId="77777777" w:rsidR="00DA4531" w:rsidRPr="00F87130" w:rsidRDefault="00E2125F" w:rsidP="00DA4531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Genetiaki, Sejt- és Immunbiológiai Intézet</w:t>
          </w:r>
        </w:p>
        <w:p w14:paraId="00BFCDB1" w14:textId="77777777" w:rsidR="00DA4531" w:rsidRDefault="000779AF" w:rsidP="00DA4531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  <w:sz w:val="20"/>
              <w:szCs w:val="20"/>
            </w:rPr>
            <w:t>2</w:t>
          </w:r>
          <w:r w:rsidR="00470F08" w:rsidRPr="00CC7787">
            <w:rPr>
              <w:b/>
              <w:sz w:val="20"/>
              <w:szCs w:val="20"/>
            </w:rPr>
            <w:t>.sz. melléklet</w:t>
          </w:r>
        </w:p>
      </w:tc>
    </w:tr>
  </w:tbl>
  <w:p w14:paraId="6D0E0245" w14:textId="77777777" w:rsidR="00DA4531" w:rsidRDefault="000A53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2060"/>
    </w:tblGrid>
    <w:tr w:rsidR="00FB341F" w14:paraId="2F31C759" w14:textId="77777777">
      <w:tc>
        <w:tcPr>
          <w:tcW w:w="2050" w:type="dxa"/>
        </w:tcPr>
        <w:p w14:paraId="7FF0F18E" w14:textId="77777777" w:rsidR="00FB341F" w:rsidRDefault="009B6F4A" w:rsidP="008E6955">
          <w:pPr>
            <w:pStyle w:val="lfej"/>
            <w:tabs>
              <w:tab w:val="clear" w:pos="4536"/>
              <w:tab w:val="clear" w:pos="9072"/>
            </w:tabs>
            <w:spacing w:before="60" w:after="6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 wp14:anchorId="249DE050" wp14:editId="57B31136">
                <wp:extent cx="514985" cy="525780"/>
                <wp:effectExtent l="0" t="0" r="0" b="7620"/>
                <wp:docPr id="1" name="Kép 1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0" w:type="dxa"/>
        </w:tcPr>
        <w:p w14:paraId="596FDAB5" w14:textId="77777777" w:rsidR="00FB341F" w:rsidRPr="00F20D06" w:rsidRDefault="00470F08" w:rsidP="008E6955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SZERVEZETI ÜGYREND</w:t>
          </w:r>
        </w:p>
        <w:p w14:paraId="332630FD" w14:textId="77777777" w:rsidR="00FB341F" w:rsidRDefault="00470F08" w:rsidP="008E6955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Gyógyszerésztudományi Kar Dékáni Hivatal </w:t>
          </w:r>
        </w:p>
        <w:p w14:paraId="5B322E94" w14:textId="77777777" w:rsidR="00FB341F" w:rsidRDefault="00470F08" w:rsidP="008E6955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3.sz. melléklet</w:t>
          </w:r>
        </w:p>
      </w:tc>
    </w:tr>
  </w:tbl>
  <w:p w14:paraId="23B9642C" w14:textId="77777777" w:rsidR="00FB341F" w:rsidRDefault="000A535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A"/>
    <w:rsid w:val="0000430A"/>
    <w:rsid w:val="00040CA0"/>
    <w:rsid w:val="000765E5"/>
    <w:rsid w:val="00077169"/>
    <w:rsid w:val="0007780B"/>
    <w:rsid w:val="000779AF"/>
    <w:rsid w:val="000A535A"/>
    <w:rsid w:val="001254CA"/>
    <w:rsid w:val="001356CC"/>
    <w:rsid w:val="00167D08"/>
    <w:rsid w:val="00183E25"/>
    <w:rsid w:val="00191362"/>
    <w:rsid w:val="001B5402"/>
    <w:rsid w:val="001B5765"/>
    <w:rsid w:val="00223B10"/>
    <w:rsid w:val="00244636"/>
    <w:rsid w:val="002A3948"/>
    <w:rsid w:val="002C2A4C"/>
    <w:rsid w:val="002F3EC2"/>
    <w:rsid w:val="00303A8B"/>
    <w:rsid w:val="003124FB"/>
    <w:rsid w:val="003D1E43"/>
    <w:rsid w:val="003E7C3F"/>
    <w:rsid w:val="00404948"/>
    <w:rsid w:val="00426474"/>
    <w:rsid w:val="004659CD"/>
    <w:rsid w:val="00470F08"/>
    <w:rsid w:val="004A7A48"/>
    <w:rsid w:val="004B6A14"/>
    <w:rsid w:val="004C2E11"/>
    <w:rsid w:val="004D599E"/>
    <w:rsid w:val="00522F6B"/>
    <w:rsid w:val="00544B17"/>
    <w:rsid w:val="00586169"/>
    <w:rsid w:val="005C012D"/>
    <w:rsid w:val="00604A6D"/>
    <w:rsid w:val="006372E5"/>
    <w:rsid w:val="00691892"/>
    <w:rsid w:val="006A7D6F"/>
    <w:rsid w:val="006B2454"/>
    <w:rsid w:val="006B2A0B"/>
    <w:rsid w:val="006C2F48"/>
    <w:rsid w:val="007026D2"/>
    <w:rsid w:val="00785D96"/>
    <w:rsid w:val="007C3608"/>
    <w:rsid w:val="007C5B7E"/>
    <w:rsid w:val="00805B4C"/>
    <w:rsid w:val="00886D32"/>
    <w:rsid w:val="008950BA"/>
    <w:rsid w:val="0091392C"/>
    <w:rsid w:val="00927BC7"/>
    <w:rsid w:val="0096332B"/>
    <w:rsid w:val="00995D4E"/>
    <w:rsid w:val="009B6F4A"/>
    <w:rsid w:val="009B7677"/>
    <w:rsid w:val="009E3EEC"/>
    <w:rsid w:val="00A52DA9"/>
    <w:rsid w:val="00A87C5F"/>
    <w:rsid w:val="00A91A36"/>
    <w:rsid w:val="00AC4D8E"/>
    <w:rsid w:val="00B348E8"/>
    <w:rsid w:val="00B82816"/>
    <w:rsid w:val="00B92FB3"/>
    <w:rsid w:val="00B94CAC"/>
    <w:rsid w:val="00BC34D4"/>
    <w:rsid w:val="00C27F38"/>
    <w:rsid w:val="00CA56B9"/>
    <w:rsid w:val="00CC7787"/>
    <w:rsid w:val="00D65F15"/>
    <w:rsid w:val="00D85757"/>
    <w:rsid w:val="00D931F7"/>
    <w:rsid w:val="00D9484A"/>
    <w:rsid w:val="00E2125F"/>
    <w:rsid w:val="00E623DA"/>
    <w:rsid w:val="00E6415C"/>
    <w:rsid w:val="00EC4F2D"/>
    <w:rsid w:val="00F10F05"/>
    <w:rsid w:val="00F87130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243E"/>
  <w15:docId w15:val="{72BB54BF-9836-4A8B-B768-94A9159F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402"/>
    <w:pPr>
      <w:jc w:val="both"/>
    </w:pPr>
  </w:style>
  <w:style w:type="paragraph" w:styleId="Cmsor1">
    <w:name w:val="heading 1"/>
    <w:basedOn w:val="Norml"/>
    <w:next w:val="Norml"/>
    <w:link w:val="Cmsor1Char"/>
    <w:qFormat/>
    <w:rsid w:val="001254CA"/>
    <w:pPr>
      <w:keepNext/>
      <w:spacing w:before="240" w:after="60"/>
      <w:jc w:val="left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6169"/>
    <w:pPr>
      <w:keepNext/>
      <w:keepLines/>
      <w:spacing w:after="120"/>
      <w:ind w:right="284"/>
      <w:outlineLvl w:val="1"/>
    </w:pPr>
    <w:rPr>
      <w:rFonts w:ascii="Times New Roman félkövér" w:eastAsiaTheme="majorEastAsia" w:hAnsi="Times New Roman félkövér" w:cstheme="majorBidi"/>
      <w:b/>
      <w:smallCaps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1B5402"/>
    <w:pPr>
      <w:outlineLvl w:val="2"/>
    </w:p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86169"/>
    <w:pPr>
      <w:keepNext/>
      <w:keepLines/>
      <w:spacing w:after="120"/>
      <w:ind w:right="284"/>
      <w:outlineLvl w:val="3"/>
    </w:pPr>
    <w:rPr>
      <w:rFonts w:eastAsiaTheme="majorEastAsia" w:cstheme="majorBidi"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5402"/>
    <w:pPr>
      <w:keepNext/>
      <w:keepLines/>
      <w:outlineLvl w:val="4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86169"/>
    <w:rPr>
      <w:rFonts w:ascii="Times New Roman félkövér" w:eastAsiaTheme="majorEastAsia" w:hAnsi="Times New Roman félkövér" w:cstheme="majorBidi"/>
      <w:b/>
      <w:smallCaps/>
      <w:szCs w:val="26"/>
    </w:rPr>
  </w:style>
  <w:style w:type="character" w:customStyle="1" w:styleId="Cmsor1Char">
    <w:name w:val="Címsor 1 Char"/>
    <w:basedOn w:val="Bekezdsalapbettpusa"/>
    <w:link w:val="Cmsor1"/>
    <w:rsid w:val="001254CA"/>
    <w:rPr>
      <w:rFonts w:eastAsiaTheme="majorEastAsia" w:cstheme="majorBidi"/>
      <w:b/>
      <w:bCs/>
      <w:kern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1B5402"/>
  </w:style>
  <w:style w:type="character" w:customStyle="1" w:styleId="Cmsor4Char">
    <w:name w:val="Címsor 4 Char"/>
    <w:basedOn w:val="Bekezdsalapbettpusa"/>
    <w:link w:val="Cmsor4"/>
    <w:uiPriority w:val="9"/>
    <w:rsid w:val="00586169"/>
    <w:rPr>
      <w:rFonts w:eastAsiaTheme="majorEastAsia" w:cstheme="majorBidi"/>
      <w:i/>
      <w:iCs/>
    </w:rPr>
  </w:style>
  <w:style w:type="paragraph" w:styleId="TJ1">
    <w:name w:val="toc 1"/>
    <w:basedOn w:val="Norml"/>
    <w:next w:val="Norml"/>
    <w:link w:val="TJ1Char"/>
    <w:autoRedefine/>
    <w:uiPriority w:val="39"/>
    <w:rsid w:val="001254CA"/>
    <w:pPr>
      <w:spacing w:before="120" w:after="120"/>
      <w:jc w:val="left"/>
    </w:pPr>
    <w:rPr>
      <w:rFonts w:ascii="Times New Roman félkövér" w:eastAsia="Times New Roman" w:hAnsi="Times New Roman félkövér"/>
      <w:b/>
      <w:bCs/>
      <w:caps/>
      <w:sz w:val="20"/>
      <w:szCs w:val="20"/>
      <w:lang w:eastAsia="hu-HU"/>
    </w:rPr>
  </w:style>
  <w:style w:type="character" w:customStyle="1" w:styleId="TJ1Char">
    <w:name w:val="TJ 1 Char"/>
    <w:basedOn w:val="Bekezdsalapbettpusa"/>
    <w:link w:val="TJ1"/>
    <w:uiPriority w:val="39"/>
    <w:rsid w:val="001254CA"/>
    <w:rPr>
      <w:rFonts w:ascii="Times New Roman félkövér" w:eastAsia="Times New Roman" w:hAnsi="Times New Roman félkövér"/>
      <w:b/>
      <w:bCs/>
      <w:cap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026D2"/>
    <w:rPr>
      <w:rFonts w:ascii="Times New Roman" w:hAnsi="Times New Roman"/>
      <w:color w:val="auto"/>
      <w:sz w:val="24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7026D2"/>
    <w:pPr>
      <w:tabs>
        <w:tab w:val="left" w:pos="880"/>
        <w:tab w:val="right" w:leader="dot" w:pos="9062"/>
      </w:tabs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7026D2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7026D2"/>
    <w:pPr>
      <w:spacing w:after="100"/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26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6D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26D2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1B5402"/>
    <w:rPr>
      <w:rFonts w:eastAsiaTheme="majorEastAsia" w:cstheme="majorBidi"/>
    </w:rPr>
  </w:style>
  <w:style w:type="paragraph" w:styleId="lfej">
    <w:name w:val="header"/>
    <w:basedOn w:val="Norml"/>
    <w:link w:val="lfejChar"/>
    <w:rsid w:val="009B6F4A"/>
    <w:pPr>
      <w:tabs>
        <w:tab w:val="center" w:pos="4536"/>
        <w:tab w:val="right" w:pos="9072"/>
      </w:tabs>
      <w:jc w:val="left"/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9B6F4A"/>
    <w:rPr>
      <w:rFonts w:eastAsia="Times New Roman"/>
      <w:lang w:eastAsia="hu-HU"/>
    </w:rPr>
  </w:style>
  <w:style w:type="paragraph" w:styleId="llb">
    <w:name w:val="footer"/>
    <w:basedOn w:val="Norml"/>
    <w:link w:val="llbChar"/>
    <w:rsid w:val="009B6F4A"/>
    <w:pPr>
      <w:tabs>
        <w:tab w:val="center" w:pos="4536"/>
        <w:tab w:val="right" w:pos="9072"/>
      </w:tabs>
      <w:jc w:val="left"/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9B6F4A"/>
    <w:rPr>
      <w:rFonts w:eastAsia="Times New Roman"/>
      <w:lang w:eastAsia="hu-HU"/>
    </w:rPr>
  </w:style>
  <w:style w:type="character" w:styleId="Oldalszm">
    <w:name w:val="page number"/>
    <w:basedOn w:val="Bekezdsalapbettpusa"/>
    <w:rsid w:val="009B6F4A"/>
  </w:style>
  <w:style w:type="character" w:styleId="Jegyzethivatkozs">
    <w:name w:val="annotation reference"/>
    <w:basedOn w:val="Bekezdsalapbettpusa"/>
    <w:uiPriority w:val="99"/>
    <w:semiHidden/>
    <w:unhideWhenUsed/>
    <w:rsid w:val="006C2F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2F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2F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2F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2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AA4E-C21D-49E1-A155-A618CE30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nyomvonal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nyomvonal</dc:title>
  <dc:creator>Kovácsné Szűcs Éva</dc:creator>
  <cp:lastModifiedBy>Klára</cp:lastModifiedBy>
  <cp:revision>2</cp:revision>
  <cp:lastPrinted>2017-01-03T14:08:00Z</cp:lastPrinted>
  <dcterms:created xsi:type="dcterms:W3CDTF">2021-12-21T11:55:00Z</dcterms:created>
  <dcterms:modified xsi:type="dcterms:W3CDTF">2021-12-21T11:55:00Z</dcterms:modified>
</cp:coreProperties>
</file>